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92" w:rsidRDefault="00CB5292" w:rsidP="00CB5292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1E4D4949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292" w:rsidRPr="00CB5292" w:rsidRDefault="00CB5292" w:rsidP="00CB5292">
      <w:pPr>
        <w:jc w:val="right"/>
        <w:rPr>
          <w:rFonts w:ascii="Segoe UI" w:hAnsi="Segoe UI" w:cs="Segoe UI"/>
          <w:b/>
          <w:sz w:val="32"/>
          <w:szCs w:val="32"/>
        </w:rPr>
      </w:pPr>
      <w:r w:rsidRPr="00CB5292">
        <w:rPr>
          <w:rFonts w:ascii="Segoe UI" w:hAnsi="Segoe UI" w:cs="Segoe UI"/>
          <w:b/>
          <w:sz w:val="32"/>
          <w:szCs w:val="32"/>
        </w:rPr>
        <w:t>ПРЕСС-РЕЛИЗ</w:t>
      </w:r>
    </w:p>
    <w:p w:rsidR="00CB5292" w:rsidRDefault="00CB5292" w:rsidP="00227933">
      <w:pPr>
        <w:jc w:val="center"/>
        <w:rPr>
          <w:rFonts w:ascii="Segoe UI" w:hAnsi="Segoe UI" w:cs="Segoe UI"/>
          <w:sz w:val="32"/>
          <w:szCs w:val="32"/>
        </w:rPr>
      </w:pPr>
    </w:p>
    <w:p w:rsidR="00DC33A2" w:rsidRPr="00227933" w:rsidRDefault="00227933" w:rsidP="00227933">
      <w:pPr>
        <w:jc w:val="center"/>
        <w:rPr>
          <w:rFonts w:ascii="Segoe UI" w:hAnsi="Segoe UI" w:cs="Segoe UI"/>
          <w:sz w:val="32"/>
          <w:szCs w:val="32"/>
        </w:rPr>
      </w:pPr>
      <w:r w:rsidRPr="00227933">
        <w:rPr>
          <w:rFonts w:ascii="Segoe UI" w:hAnsi="Segoe UI" w:cs="Segoe UI"/>
          <w:sz w:val="32"/>
          <w:szCs w:val="32"/>
        </w:rPr>
        <w:t xml:space="preserve">Калужский </w:t>
      </w:r>
      <w:r w:rsidR="00DC33A2" w:rsidRPr="00227933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DC33A2" w:rsidRPr="00227933"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DC33A2" w:rsidRPr="00227933">
        <w:rPr>
          <w:rFonts w:ascii="Segoe UI" w:hAnsi="Segoe UI" w:cs="Segoe UI"/>
          <w:sz w:val="32"/>
          <w:szCs w:val="32"/>
        </w:rPr>
        <w:t xml:space="preserve"> за 10 лет произвел свыше </w:t>
      </w:r>
      <w:r w:rsidR="004E23E7">
        <w:rPr>
          <w:rFonts w:ascii="Segoe UI" w:hAnsi="Segoe UI" w:cs="Segoe UI"/>
          <w:sz w:val="32"/>
          <w:szCs w:val="32"/>
        </w:rPr>
        <w:t xml:space="preserve">                                   </w:t>
      </w:r>
      <w:r w:rsidR="00DB17C2">
        <w:rPr>
          <w:rFonts w:ascii="Segoe UI" w:hAnsi="Segoe UI" w:cs="Segoe UI"/>
          <w:sz w:val="32"/>
          <w:szCs w:val="32"/>
        </w:rPr>
        <w:t>2,4</w:t>
      </w:r>
      <w:r w:rsidR="00DC33A2" w:rsidRPr="00227933">
        <w:rPr>
          <w:rFonts w:ascii="Segoe UI" w:hAnsi="Segoe UI" w:cs="Segoe UI"/>
          <w:sz w:val="32"/>
          <w:szCs w:val="32"/>
        </w:rPr>
        <w:t xml:space="preserve"> миллионов учетно-регистрационных действий</w:t>
      </w:r>
    </w:p>
    <w:p w:rsidR="00227933" w:rsidRPr="00DB17C2" w:rsidRDefault="00227933" w:rsidP="00DB17C2">
      <w:pPr>
        <w:jc w:val="both"/>
        <w:rPr>
          <w:rFonts w:ascii="Segoe UI" w:hAnsi="Segoe UI" w:cs="Segoe UI"/>
          <w:sz w:val="24"/>
          <w:szCs w:val="24"/>
        </w:rPr>
      </w:pPr>
      <w:r w:rsidRPr="00DB17C2">
        <w:rPr>
          <w:rFonts w:ascii="Segoe UI" w:hAnsi="Segoe UI" w:cs="Segoe UI"/>
          <w:sz w:val="24"/>
          <w:szCs w:val="24"/>
        </w:rPr>
        <w:t xml:space="preserve">2018 год – юбилейный для Федеральной службы государственной регистрации, кадастра и картографии (Росреестра). Ведомство </w:t>
      </w:r>
      <w:r w:rsidR="00132F00" w:rsidRPr="00DB17C2">
        <w:rPr>
          <w:rFonts w:ascii="Segoe UI" w:hAnsi="Segoe UI" w:cs="Segoe UI"/>
          <w:sz w:val="24"/>
          <w:szCs w:val="24"/>
        </w:rPr>
        <w:t>отметило</w:t>
      </w:r>
      <w:r w:rsidR="00132F00" w:rsidRPr="00DB17C2">
        <w:rPr>
          <w:rFonts w:ascii="Segoe UI" w:hAnsi="Segoe UI" w:cs="Segoe UI"/>
          <w:b/>
          <w:sz w:val="24"/>
          <w:szCs w:val="24"/>
        </w:rPr>
        <w:t xml:space="preserve"> </w:t>
      </w:r>
      <w:r w:rsidRPr="00DB17C2">
        <w:rPr>
          <w:rFonts w:ascii="Segoe UI" w:hAnsi="Segoe UI" w:cs="Segoe UI"/>
          <w:sz w:val="24"/>
          <w:szCs w:val="24"/>
        </w:rPr>
        <w:t xml:space="preserve">10-летие образования Росреестра и 20-летие создания в Российской Федерации системы государственной регистрации прав на недвижимое имущество и сделок с ним. </w:t>
      </w:r>
    </w:p>
    <w:p w:rsidR="00DC33A2" w:rsidRPr="00227933" w:rsidRDefault="00227933" w:rsidP="00227933">
      <w:pPr>
        <w:jc w:val="both"/>
        <w:rPr>
          <w:rFonts w:ascii="Segoe UI" w:hAnsi="Segoe UI" w:cs="Segoe UI"/>
          <w:sz w:val="24"/>
          <w:szCs w:val="24"/>
        </w:rPr>
      </w:pPr>
      <w:r w:rsidRPr="00227933">
        <w:rPr>
          <w:rFonts w:ascii="Segoe UI" w:hAnsi="Segoe UI" w:cs="Segoe UI"/>
          <w:sz w:val="24"/>
          <w:szCs w:val="24"/>
        </w:rPr>
        <w:t xml:space="preserve"> </w:t>
      </w:r>
      <w:r w:rsidR="00DC33A2" w:rsidRPr="00227933">
        <w:rPr>
          <w:rFonts w:ascii="Segoe UI" w:hAnsi="Segoe UI" w:cs="Segoe UI"/>
          <w:sz w:val="24"/>
          <w:szCs w:val="24"/>
        </w:rPr>
        <w:t xml:space="preserve">В рамках </w:t>
      </w:r>
      <w:r w:rsidR="00DB17C2">
        <w:rPr>
          <w:rFonts w:ascii="Segoe UI" w:hAnsi="Segoe UI" w:cs="Segoe UI"/>
          <w:sz w:val="24"/>
          <w:szCs w:val="24"/>
        </w:rPr>
        <w:t xml:space="preserve">юбилейных мероприятий </w:t>
      </w:r>
      <w:r w:rsidRPr="00227933">
        <w:rPr>
          <w:rFonts w:ascii="Segoe UI" w:hAnsi="Segoe UI" w:cs="Segoe UI"/>
          <w:sz w:val="24"/>
          <w:szCs w:val="24"/>
        </w:rPr>
        <w:t>в Управлении Росреестра по Калужской</w:t>
      </w:r>
      <w:r w:rsidR="00DC33A2" w:rsidRPr="00227933">
        <w:rPr>
          <w:rFonts w:ascii="Segoe UI" w:hAnsi="Segoe UI" w:cs="Segoe UI"/>
          <w:sz w:val="24"/>
          <w:szCs w:val="24"/>
        </w:rPr>
        <w:t xml:space="preserve"> области проанализировали количество учетно-регистрационных действий </w:t>
      </w:r>
      <w:r w:rsidR="004E23E7">
        <w:rPr>
          <w:rFonts w:ascii="Segoe UI" w:hAnsi="Segoe UI" w:cs="Segoe UI"/>
          <w:sz w:val="24"/>
          <w:szCs w:val="24"/>
        </w:rPr>
        <w:t xml:space="preserve">                         </w:t>
      </w:r>
      <w:r w:rsidR="00DC33A2" w:rsidRPr="00227933">
        <w:rPr>
          <w:rFonts w:ascii="Segoe UI" w:hAnsi="Segoe UI" w:cs="Segoe UI"/>
          <w:sz w:val="24"/>
          <w:szCs w:val="24"/>
        </w:rPr>
        <w:t>за 10 лет.</w:t>
      </w:r>
    </w:p>
    <w:p w:rsidR="00DC33A2" w:rsidRPr="00CB5292" w:rsidRDefault="00DC33A2" w:rsidP="00CB5292">
      <w:pPr>
        <w:jc w:val="both"/>
        <w:rPr>
          <w:rFonts w:ascii="Segoe UI" w:hAnsi="Segoe UI" w:cs="Segoe UI"/>
          <w:sz w:val="24"/>
          <w:szCs w:val="24"/>
        </w:rPr>
      </w:pPr>
      <w:r w:rsidRPr="00CB5292">
        <w:rPr>
          <w:rFonts w:ascii="Segoe UI" w:hAnsi="Segoe UI" w:cs="Segoe UI"/>
          <w:sz w:val="24"/>
          <w:szCs w:val="24"/>
        </w:rPr>
        <w:t xml:space="preserve">Так, с 2008 года Управлением зарегистрировано </w:t>
      </w:r>
      <w:r w:rsidR="00DB17C2" w:rsidRPr="00CB5292">
        <w:rPr>
          <w:rFonts w:ascii="Segoe UI" w:hAnsi="Segoe UI" w:cs="Segoe UI"/>
          <w:sz w:val="24"/>
          <w:szCs w:val="24"/>
        </w:rPr>
        <w:t xml:space="preserve">свыше 2,4 </w:t>
      </w:r>
      <w:r w:rsidRPr="00CB5292">
        <w:rPr>
          <w:rFonts w:ascii="Segoe UI" w:hAnsi="Segoe UI" w:cs="Segoe UI"/>
          <w:sz w:val="24"/>
          <w:szCs w:val="24"/>
        </w:rPr>
        <w:t xml:space="preserve"> миллиона прав, сделок, ограничений (обременений) прав</w:t>
      </w:r>
      <w:r w:rsidR="00132F00" w:rsidRPr="00CB5292">
        <w:rPr>
          <w:rFonts w:ascii="Segoe UI" w:hAnsi="Segoe UI" w:cs="Segoe UI"/>
          <w:sz w:val="24"/>
          <w:szCs w:val="24"/>
        </w:rPr>
        <w:t xml:space="preserve"> на недвижимость</w:t>
      </w:r>
      <w:r w:rsidRPr="00CB5292">
        <w:rPr>
          <w:rFonts w:ascii="Segoe UI" w:hAnsi="Segoe UI" w:cs="Segoe UI"/>
          <w:sz w:val="24"/>
          <w:szCs w:val="24"/>
        </w:rPr>
        <w:t xml:space="preserve">, в том числе </w:t>
      </w:r>
      <w:r w:rsidR="00DB17C2" w:rsidRPr="00CB5292">
        <w:rPr>
          <w:rFonts w:ascii="Segoe UI" w:hAnsi="Segoe UI" w:cs="Segoe UI"/>
          <w:sz w:val="24"/>
          <w:szCs w:val="24"/>
        </w:rPr>
        <w:t>более 83</w:t>
      </w:r>
      <w:r w:rsidRPr="00CB5292">
        <w:rPr>
          <w:rFonts w:ascii="Segoe UI" w:hAnsi="Segoe UI" w:cs="Segoe UI"/>
          <w:sz w:val="24"/>
          <w:szCs w:val="24"/>
        </w:rPr>
        <w:t xml:space="preserve"> тысяч сделок</w:t>
      </w:r>
      <w:r w:rsidR="004E23E7">
        <w:rPr>
          <w:rFonts w:ascii="Segoe UI" w:hAnsi="Segoe UI" w:cs="Segoe UI"/>
          <w:sz w:val="24"/>
          <w:szCs w:val="24"/>
        </w:rPr>
        <w:t xml:space="preserve"> по ипотечному кредитованию</w:t>
      </w:r>
      <w:bookmarkStart w:id="0" w:name="_GoBack"/>
      <w:bookmarkEnd w:id="0"/>
      <w:r w:rsidRPr="00CB5292">
        <w:rPr>
          <w:rFonts w:ascii="Segoe UI" w:hAnsi="Segoe UI" w:cs="Segoe UI"/>
          <w:sz w:val="24"/>
          <w:szCs w:val="24"/>
        </w:rPr>
        <w:t xml:space="preserve">, </w:t>
      </w:r>
      <w:r w:rsidR="00DB17C2" w:rsidRPr="00CB5292">
        <w:rPr>
          <w:rFonts w:ascii="Segoe UI" w:hAnsi="Segoe UI" w:cs="Segoe UI"/>
          <w:sz w:val="24"/>
          <w:szCs w:val="24"/>
        </w:rPr>
        <w:t xml:space="preserve">почти 40 </w:t>
      </w:r>
      <w:r w:rsidRPr="00CB5292">
        <w:rPr>
          <w:rFonts w:ascii="Segoe UI" w:hAnsi="Segoe UI" w:cs="Segoe UI"/>
          <w:sz w:val="24"/>
          <w:szCs w:val="24"/>
        </w:rPr>
        <w:t xml:space="preserve"> тысяч договоров участия в долевом строительстве. На жилые объекты недвижимости зарегистрировано более </w:t>
      </w:r>
      <w:r w:rsidR="00DB17C2" w:rsidRPr="00CB5292">
        <w:rPr>
          <w:rFonts w:ascii="Segoe UI" w:hAnsi="Segoe UI" w:cs="Segoe UI"/>
          <w:sz w:val="24"/>
          <w:szCs w:val="24"/>
        </w:rPr>
        <w:t xml:space="preserve">800 тысяч </w:t>
      </w:r>
      <w:r w:rsidRPr="00CB5292">
        <w:rPr>
          <w:rFonts w:ascii="Segoe UI" w:hAnsi="Segoe UI" w:cs="Segoe UI"/>
          <w:sz w:val="24"/>
          <w:szCs w:val="24"/>
        </w:rPr>
        <w:t xml:space="preserve">прав, </w:t>
      </w:r>
      <w:r w:rsidR="00CB5292" w:rsidRPr="00CB5292">
        <w:rPr>
          <w:rFonts w:ascii="Segoe UI" w:hAnsi="Segoe UI" w:cs="Segoe UI"/>
          <w:sz w:val="24"/>
          <w:szCs w:val="24"/>
        </w:rPr>
        <w:t xml:space="preserve">почти столько же - </w:t>
      </w:r>
      <w:r w:rsidRPr="00CB5292">
        <w:rPr>
          <w:rFonts w:ascii="Segoe UI" w:hAnsi="Segoe UI" w:cs="Segoe UI"/>
          <w:sz w:val="24"/>
          <w:szCs w:val="24"/>
        </w:rPr>
        <w:t>на земельные участки</w:t>
      </w:r>
      <w:r w:rsidR="00CB5292" w:rsidRPr="00CB5292">
        <w:rPr>
          <w:rFonts w:ascii="Segoe UI" w:hAnsi="Segoe UI" w:cs="Segoe UI"/>
          <w:sz w:val="24"/>
          <w:szCs w:val="24"/>
        </w:rPr>
        <w:t>. По «</w:t>
      </w:r>
      <w:r w:rsidRPr="00CB5292">
        <w:rPr>
          <w:rFonts w:ascii="Segoe UI" w:hAnsi="Segoe UI" w:cs="Segoe UI"/>
          <w:sz w:val="24"/>
          <w:szCs w:val="24"/>
        </w:rPr>
        <w:t>дачной амнистии</w:t>
      </w:r>
      <w:r w:rsidR="00CB5292" w:rsidRPr="00CB5292">
        <w:rPr>
          <w:rFonts w:ascii="Segoe UI" w:hAnsi="Segoe UI" w:cs="Segoe UI"/>
          <w:sz w:val="24"/>
          <w:szCs w:val="24"/>
        </w:rPr>
        <w:t>»</w:t>
      </w:r>
      <w:r w:rsidRPr="00CB5292">
        <w:rPr>
          <w:rFonts w:ascii="Segoe UI" w:hAnsi="Segoe UI" w:cs="Segoe UI"/>
          <w:sz w:val="24"/>
          <w:szCs w:val="24"/>
        </w:rPr>
        <w:t xml:space="preserve"> оформлено </w:t>
      </w:r>
      <w:r w:rsidR="00CB5292" w:rsidRPr="00CB5292">
        <w:rPr>
          <w:rFonts w:ascii="Segoe UI" w:hAnsi="Segoe UI" w:cs="Segoe UI"/>
          <w:sz w:val="24"/>
          <w:szCs w:val="24"/>
        </w:rPr>
        <w:t>около 55</w:t>
      </w:r>
      <w:r w:rsidRPr="00CB5292">
        <w:rPr>
          <w:rFonts w:ascii="Segoe UI" w:hAnsi="Segoe UI" w:cs="Segoe UI"/>
          <w:sz w:val="24"/>
          <w:szCs w:val="24"/>
        </w:rPr>
        <w:t xml:space="preserve"> тысяч прав, выдано свыше </w:t>
      </w:r>
      <w:r w:rsidR="00CB5292" w:rsidRPr="00CB5292">
        <w:rPr>
          <w:rFonts w:ascii="Segoe UI" w:hAnsi="Segoe UI" w:cs="Segoe UI"/>
          <w:sz w:val="24"/>
          <w:szCs w:val="24"/>
        </w:rPr>
        <w:t>4,7</w:t>
      </w:r>
      <w:r w:rsidRPr="00CB5292">
        <w:rPr>
          <w:rFonts w:ascii="Segoe UI" w:hAnsi="Segoe UI" w:cs="Segoe UI"/>
          <w:sz w:val="24"/>
          <w:szCs w:val="24"/>
        </w:rPr>
        <w:t xml:space="preserve"> миллионов информаций из Единого государственного реестра прав на недвижимое имущество и сделок с ним (ЕГРП) и Единого государственного реестра недвижимости (ЕГРН).</w:t>
      </w:r>
    </w:p>
    <w:p w:rsidR="005901FA" w:rsidRPr="00CB5292" w:rsidRDefault="00CB5292" w:rsidP="00CB5292">
      <w:pPr>
        <w:jc w:val="both"/>
        <w:rPr>
          <w:rFonts w:ascii="Segoe UI" w:hAnsi="Segoe UI" w:cs="Segoe UI"/>
          <w:sz w:val="24"/>
          <w:szCs w:val="24"/>
        </w:rPr>
      </w:pPr>
      <w:r w:rsidRPr="00CB5292">
        <w:rPr>
          <w:rFonts w:ascii="Segoe UI" w:hAnsi="Segoe UI" w:cs="Segoe UI"/>
          <w:sz w:val="24"/>
          <w:szCs w:val="24"/>
        </w:rPr>
        <w:t xml:space="preserve">Интересно, </w:t>
      </w:r>
      <w:r w:rsidR="00DC33A2" w:rsidRPr="00CB5292">
        <w:rPr>
          <w:rFonts w:ascii="Segoe UI" w:hAnsi="Segoe UI" w:cs="Segoe UI"/>
          <w:sz w:val="24"/>
          <w:szCs w:val="24"/>
        </w:rPr>
        <w:t xml:space="preserve"> что в период с 2008 по 201</w:t>
      </w:r>
      <w:r w:rsidRPr="00CB5292">
        <w:rPr>
          <w:rFonts w:ascii="Segoe UI" w:hAnsi="Segoe UI" w:cs="Segoe UI"/>
          <w:sz w:val="24"/>
          <w:szCs w:val="24"/>
        </w:rPr>
        <w:t>8</w:t>
      </w:r>
      <w:r w:rsidR="00DC33A2" w:rsidRPr="00CB5292">
        <w:rPr>
          <w:rFonts w:ascii="Segoe UI" w:hAnsi="Segoe UI" w:cs="Segoe UI"/>
          <w:sz w:val="24"/>
          <w:szCs w:val="24"/>
        </w:rPr>
        <w:t xml:space="preserve"> годы пик регистрации прав в рамках </w:t>
      </w:r>
      <w:r w:rsidRPr="00CB5292">
        <w:rPr>
          <w:rFonts w:ascii="Segoe UI" w:hAnsi="Segoe UI" w:cs="Segoe UI"/>
          <w:sz w:val="24"/>
          <w:szCs w:val="24"/>
        </w:rPr>
        <w:t>«дачной амнистии»</w:t>
      </w:r>
      <w:r w:rsidR="00DC33A2" w:rsidRPr="00CB5292">
        <w:rPr>
          <w:rFonts w:ascii="Segoe UI" w:hAnsi="Segoe UI" w:cs="Segoe UI"/>
          <w:sz w:val="24"/>
          <w:szCs w:val="24"/>
        </w:rPr>
        <w:t xml:space="preserve"> пришелся на 20</w:t>
      </w:r>
      <w:r w:rsidRPr="00CB5292">
        <w:rPr>
          <w:rFonts w:ascii="Segoe UI" w:hAnsi="Segoe UI" w:cs="Segoe UI"/>
          <w:sz w:val="24"/>
          <w:szCs w:val="24"/>
        </w:rPr>
        <w:t>10</w:t>
      </w:r>
      <w:r w:rsidR="00DC33A2" w:rsidRPr="00CB5292">
        <w:rPr>
          <w:rFonts w:ascii="Segoe UI" w:hAnsi="Segoe UI" w:cs="Segoe UI"/>
          <w:sz w:val="24"/>
          <w:szCs w:val="24"/>
        </w:rPr>
        <w:t xml:space="preserve"> год. Наибольшее количество прав на земельные уча</w:t>
      </w:r>
      <w:r w:rsidRPr="00CB5292">
        <w:rPr>
          <w:rFonts w:ascii="Segoe UI" w:hAnsi="Segoe UI" w:cs="Segoe UI"/>
          <w:sz w:val="24"/>
          <w:szCs w:val="24"/>
        </w:rPr>
        <w:t>стки, так же как и на  жилые объекты недвижимости,  было зарегистрировано в 2009</w:t>
      </w:r>
      <w:r w:rsidR="00DC33A2" w:rsidRPr="00CB5292">
        <w:rPr>
          <w:rFonts w:ascii="Segoe UI" w:hAnsi="Segoe UI" w:cs="Segoe UI"/>
          <w:sz w:val="24"/>
          <w:szCs w:val="24"/>
        </w:rPr>
        <w:t xml:space="preserve"> году</w:t>
      </w:r>
      <w:r w:rsidR="00132F00" w:rsidRPr="00CB5292">
        <w:rPr>
          <w:rFonts w:ascii="Segoe UI" w:hAnsi="Segoe UI" w:cs="Segoe UI"/>
          <w:sz w:val="24"/>
          <w:szCs w:val="24"/>
        </w:rPr>
        <w:t>, а</w:t>
      </w:r>
      <w:r w:rsidR="00DC33A2" w:rsidRPr="00CB5292">
        <w:rPr>
          <w:rFonts w:ascii="Segoe UI" w:hAnsi="Segoe UI" w:cs="Segoe UI"/>
          <w:sz w:val="24"/>
          <w:szCs w:val="24"/>
        </w:rPr>
        <w:t xml:space="preserve"> 2014 год стал </w:t>
      </w:r>
      <w:r w:rsidRPr="00CB5292">
        <w:rPr>
          <w:rFonts w:ascii="Segoe UI" w:hAnsi="Segoe UI" w:cs="Segoe UI"/>
          <w:sz w:val="24"/>
          <w:szCs w:val="24"/>
        </w:rPr>
        <w:t xml:space="preserve">рекордным </w:t>
      </w:r>
      <w:r w:rsidR="00DC33A2" w:rsidRPr="00CB5292">
        <w:rPr>
          <w:rFonts w:ascii="Segoe UI" w:hAnsi="Segoe UI" w:cs="Segoe UI"/>
          <w:sz w:val="24"/>
          <w:szCs w:val="24"/>
        </w:rPr>
        <w:t xml:space="preserve"> по регистрации договоров участи</w:t>
      </w:r>
      <w:r w:rsidRPr="00CB5292">
        <w:rPr>
          <w:rFonts w:ascii="Segoe UI" w:hAnsi="Segoe UI" w:cs="Segoe UI"/>
          <w:sz w:val="24"/>
          <w:szCs w:val="24"/>
        </w:rPr>
        <w:t xml:space="preserve">я в долевом строительстве.  </w:t>
      </w:r>
      <w:r w:rsidR="00DC33A2" w:rsidRPr="00CB529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="00DC33A2" w:rsidRPr="00CB5292">
        <w:rPr>
          <w:rFonts w:ascii="Segoe UI" w:hAnsi="Segoe UI" w:cs="Segoe UI"/>
          <w:sz w:val="24"/>
          <w:szCs w:val="24"/>
        </w:rPr>
        <w:t xml:space="preserve"> 2017 году отмечено самое большое количество помещений, приобретенных гражданами с помощью ипотеки.</w:t>
      </w:r>
    </w:p>
    <w:sectPr w:rsidR="005901FA" w:rsidRPr="00CB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2"/>
    <w:rsid w:val="0002174D"/>
    <w:rsid w:val="00132F00"/>
    <w:rsid w:val="00227933"/>
    <w:rsid w:val="004E23E7"/>
    <w:rsid w:val="005901FA"/>
    <w:rsid w:val="006F4668"/>
    <w:rsid w:val="00993E92"/>
    <w:rsid w:val="00C70F13"/>
    <w:rsid w:val="00CB5292"/>
    <w:rsid w:val="00DB17C2"/>
    <w:rsid w:val="00D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11</cp:revision>
  <dcterms:created xsi:type="dcterms:W3CDTF">2018-09-26T14:18:00Z</dcterms:created>
  <dcterms:modified xsi:type="dcterms:W3CDTF">2018-10-16T11:41:00Z</dcterms:modified>
</cp:coreProperties>
</file>