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264" w:type="dxa"/>
        <w:tblLook w:val="01E0"/>
      </w:tblPr>
      <w:tblGrid>
        <w:gridCol w:w="5032"/>
        <w:gridCol w:w="4232"/>
      </w:tblGrid>
      <w:tr w:rsidR="00DD4114" w:rsidTr="00200067">
        <w:trPr>
          <w:trHeight w:hRule="exact" w:val="833"/>
        </w:trPr>
        <w:tc>
          <w:tcPr>
            <w:tcW w:w="9264" w:type="dxa"/>
            <w:gridSpan w:val="2"/>
            <w:vAlign w:val="bottom"/>
          </w:tcPr>
          <w:p w:rsidR="00DD4114" w:rsidRDefault="008219CF" w:rsidP="00F7382F">
            <w:pPr>
              <w:tabs>
                <w:tab w:val="left" w:pos="6159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4.65pt">
                  <v:imagedata r:id="rId7" o:title="Дзержинский р-н - герб (вариант 1)"/>
                </v:shape>
              </w:pict>
            </w:r>
          </w:p>
        </w:tc>
      </w:tr>
      <w:tr w:rsidR="00DD4114" w:rsidTr="00200067">
        <w:trPr>
          <w:trHeight w:hRule="exact" w:val="1615"/>
        </w:trPr>
        <w:tc>
          <w:tcPr>
            <w:tcW w:w="9264" w:type="dxa"/>
            <w:gridSpan w:val="2"/>
          </w:tcPr>
          <w:p w:rsidR="00DD4114" w:rsidRPr="00744DF7" w:rsidRDefault="00DD4114" w:rsidP="00F7382F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9F01C9" w:rsidP="00F7382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DD4114" w:rsidP="00F7382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744DF7">
              <w:rPr>
                <w:b/>
                <w:sz w:val="22"/>
                <w:szCs w:val="22"/>
              </w:rPr>
              <w:t>)</w:t>
            </w:r>
          </w:p>
          <w:p w:rsidR="00DD4114" w:rsidRPr="00200067" w:rsidRDefault="00DD4114" w:rsidP="00200067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307991" w:rsidP="00F7382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44DF7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744DF7" w:rsidTr="00200067">
        <w:trPr>
          <w:trHeight w:hRule="exact" w:val="498"/>
        </w:trPr>
        <w:tc>
          <w:tcPr>
            <w:tcW w:w="9264" w:type="dxa"/>
            <w:gridSpan w:val="2"/>
            <w:vAlign w:val="bottom"/>
          </w:tcPr>
          <w:p w:rsidR="00DD4114" w:rsidRPr="00744DF7" w:rsidRDefault="006E4C4B" w:rsidP="00744DF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F7382F">
              <w:rPr>
                <w:sz w:val="24"/>
                <w:szCs w:val="24"/>
                <w:u w:val="single"/>
              </w:rPr>
              <w:t>" 06"  марта 2019</w:t>
            </w:r>
            <w:r w:rsidR="00DD4114" w:rsidRPr="00F7382F">
              <w:rPr>
                <w:sz w:val="24"/>
                <w:szCs w:val="24"/>
                <w:u w:val="single"/>
              </w:rPr>
              <w:t xml:space="preserve"> г.</w:t>
            </w:r>
            <w:r w:rsidR="00DD4114" w:rsidRPr="00744DF7">
              <w:rPr>
                <w:sz w:val="24"/>
                <w:szCs w:val="24"/>
              </w:rPr>
              <w:t xml:space="preserve">  </w:t>
            </w:r>
            <w:r w:rsidR="00F7382F">
              <w:rPr>
                <w:sz w:val="24"/>
                <w:szCs w:val="24"/>
              </w:rPr>
              <w:t xml:space="preserve">                                 </w:t>
            </w:r>
            <w:r w:rsidR="00DD4114" w:rsidRPr="00744DF7">
              <w:rPr>
                <w:sz w:val="24"/>
                <w:szCs w:val="24"/>
              </w:rPr>
              <w:t xml:space="preserve">г. Кондрово  </w:t>
            </w:r>
            <w:r w:rsidR="00DD4114" w:rsidRPr="00744DF7">
              <w:rPr>
                <w:sz w:val="24"/>
                <w:szCs w:val="24"/>
              </w:rPr>
              <w:tab/>
            </w:r>
            <w:r w:rsidR="00F7382F">
              <w:rPr>
                <w:sz w:val="24"/>
                <w:szCs w:val="24"/>
              </w:rPr>
              <w:t xml:space="preserve">                                </w:t>
            </w:r>
            <w:r w:rsidR="00DD4114" w:rsidRPr="00F7382F">
              <w:rPr>
                <w:sz w:val="24"/>
                <w:szCs w:val="24"/>
                <w:u w:val="single"/>
              </w:rPr>
              <w:t>№</w:t>
            </w:r>
            <w:r w:rsidRPr="00F7382F">
              <w:rPr>
                <w:sz w:val="24"/>
                <w:szCs w:val="24"/>
                <w:u w:val="single"/>
              </w:rPr>
              <w:t xml:space="preserve"> 288</w:t>
            </w:r>
            <w:bookmarkStart w:id="0" w:name="_GoBack"/>
            <w:bookmarkEnd w:id="0"/>
          </w:p>
        </w:tc>
      </w:tr>
      <w:tr w:rsidR="00DD4114" w:rsidTr="00200067">
        <w:trPr>
          <w:trHeight w:hRule="exact" w:val="859"/>
        </w:trPr>
        <w:tc>
          <w:tcPr>
            <w:tcW w:w="9264" w:type="dxa"/>
            <w:gridSpan w:val="2"/>
          </w:tcPr>
          <w:p w:rsidR="00DD4114" w:rsidRPr="00744DF7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200067">
        <w:trPr>
          <w:trHeight w:val="882"/>
        </w:trPr>
        <w:tc>
          <w:tcPr>
            <w:tcW w:w="5032" w:type="dxa"/>
          </w:tcPr>
          <w:p w:rsidR="000D7981" w:rsidRDefault="00281E19" w:rsidP="002A2AD4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81E19" w:rsidRDefault="00281E19" w:rsidP="002A2AD4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«Развитие</w:t>
            </w:r>
            <w:r w:rsidR="00F7382F">
              <w:rPr>
                <w:b/>
                <w:sz w:val="24"/>
                <w:szCs w:val="24"/>
              </w:rPr>
              <w:t xml:space="preserve"> культуры </w:t>
            </w:r>
            <w:r>
              <w:rPr>
                <w:b/>
                <w:sz w:val="24"/>
                <w:szCs w:val="24"/>
              </w:rPr>
              <w:t>Дзержинского  района</w:t>
            </w:r>
            <w:r w:rsidR="002A2AD4">
              <w:rPr>
                <w:b/>
                <w:sz w:val="24"/>
                <w:szCs w:val="24"/>
              </w:rPr>
              <w:t xml:space="preserve"> на 2017-2021годы»,</w:t>
            </w:r>
          </w:p>
          <w:p w:rsidR="002A2AD4" w:rsidRDefault="00F7382F" w:rsidP="002A2AD4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утвержденную </w:t>
            </w:r>
            <w:r w:rsidR="002A2AD4">
              <w:rPr>
                <w:b/>
                <w:sz w:val="24"/>
                <w:szCs w:val="24"/>
              </w:rPr>
              <w:t xml:space="preserve">   постановлением администрации  от  30. 12. 2016 г.  № 1184</w:t>
            </w:r>
          </w:p>
          <w:p w:rsidR="00961904" w:rsidRDefault="00546E88" w:rsidP="002A2AD4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в ред. постановлений</w:t>
            </w:r>
            <w:r w:rsidR="00AD1792">
              <w:rPr>
                <w:b/>
                <w:sz w:val="24"/>
                <w:szCs w:val="24"/>
              </w:rPr>
              <w:t xml:space="preserve"> администрации от 29.12.2017г. № 2102; от 16.11.2018г.№ 1573</w:t>
            </w:r>
            <w:r w:rsidR="00961904">
              <w:rPr>
                <w:b/>
                <w:sz w:val="24"/>
                <w:szCs w:val="24"/>
              </w:rPr>
              <w:t>;</w:t>
            </w:r>
          </w:p>
          <w:p w:rsidR="00AD1792" w:rsidRPr="00044DEF" w:rsidRDefault="00961904" w:rsidP="002A2AD4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29.12.2018 г. № 1872</w:t>
            </w:r>
            <w:r w:rsidR="00AD1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31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200067">
        <w:trPr>
          <w:trHeight w:val="447"/>
        </w:trPr>
        <w:tc>
          <w:tcPr>
            <w:tcW w:w="9264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200067">
        <w:trPr>
          <w:trHeight w:val="460"/>
        </w:trPr>
        <w:tc>
          <w:tcPr>
            <w:tcW w:w="9264" w:type="dxa"/>
            <w:gridSpan w:val="2"/>
          </w:tcPr>
          <w:p w:rsidR="00801912" w:rsidRPr="00044DEF" w:rsidRDefault="002A2AD4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 района «Дзержинский район»</w:t>
            </w:r>
          </w:p>
        </w:tc>
      </w:tr>
      <w:tr w:rsidR="00DD4114" w:rsidRPr="00044DEF" w:rsidTr="00200067">
        <w:trPr>
          <w:trHeight w:hRule="exact" w:val="716"/>
        </w:trPr>
        <w:tc>
          <w:tcPr>
            <w:tcW w:w="9264" w:type="dxa"/>
            <w:gridSpan w:val="2"/>
            <w:vAlign w:val="center"/>
          </w:tcPr>
          <w:p w:rsidR="00307991" w:rsidRPr="00044DEF" w:rsidRDefault="00F7382F" w:rsidP="00F7382F">
            <w:pPr>
              <w:tabs>
                <w:tab w:val="left" w:pos="768"/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200067">
        <w:trPr>
          <w:trHeight w:val="363"/>
        </w:trPr>
        <w:tc>
          <w:tcPr>
            <w:tcW w:w="9264" w:type="dxa"/>
            <w:gridSpan w:val="2"/>
            <w:vAlign w:val="bottom"/>
          </w:tcPr>
          <w:p w:rsidR="00DD4114" w:rsidRPr="00044DEF" w:rsidRDefault="000D5E71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3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Внести изменения в муниципальную программу «Развитие культуры Дзержинского района на 2017-2021 годы»</w:t>
            </w:r>
            <w:r w:rsidR="00546E88">
              <w:rPr>
                <w:sz w:val="24"/>
                <w:szCs w:val="24"/>
              </w:rPr>
              <w:t>, утвержденную постановлением админист</w:t>
            </w:r>
            <w:r w:rsidR="00F7382F">
              <w:rPr>
                <w:sz w:val="24"/>
                <w:szCs w:val="24"/>
              </w:rPr>
              <w:t>рации от 30.12.2016 г. № 1184 (</w:t>
            </w:r>
            <w:r w:rsidR="00546E88">
              <w:rPr>
                <w:sz w:val="24"/>
                <w:szCs w:val="24"/>
              </w:rPr>
              <w:t>в ред. постановлений администрации от 29.12.2017 г.  № 2102; от 16.11.2018 г. № 1573</w:t>
            </w:r>
            <w:r w:rsidR="00961904">
              <w:rPr>
                <w:sz w:val="24"/>
                <w:szCs w:val="24"/>
              </w:rPr>
              <w:t>; от 29.12.2018 г.</w:t>
            </w:r>
            <w:r w:rsidR="00546E88">
              <w:rPr>
                <w:sz w:val="24"/>
                <w:szCs w:val="24"/>
              </w:rPr>
              <w:t xml:space="preserve">), </w:t>
            </w:r>
            <w:r w:rsidR="00443C7D">
              <w:rPr>
                <w:sz w:val="24"/>
                <w:szCs w:val="24"/>
              </w:rPr>
              <w:t>изложив её</w:t>
            </w:r>
            <w:r>
              <w:rPr>
                <w:sz w:val="24"/>
                <w:szCs w:val="24"/>
              </w:rPr>
              <w:t xml:space="preserve">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73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 за</w:t>
            </w:r>
            <w:r w:rsidR="00AA6C73">
              <w:rPr>
                <w:sz w:val="24"/>
                <w:szCs w:val="24"/>
              </w:rPr>
              <w:t xml:space="preserve">исполнением настоящего постановления возложить на заместителя главы администрации Дзержинского района </w:t>
            </w:r>
            <w:r w:rsidR="00F7382F">
              <w:rPr>
                <w:sz w:val="24"/>
                <w:szCs w:val="24"/>
              </w:rPr>
              <w:t>А.</w:t>
            </w:r>
            <w:r w:rsidR="00A37BB1">
              <w:rPr>
                <w:sz w:val="24"/>
                <w:szCs w:val="24"/>
              </w:rPr>
              <w:t xml:space="preserve">В. </w:t>
            </w:r>
            <w:r w:rsidR="00AA6C73">
              <w:rPr>
                <w:sz w:val="24"/>
                <w:szCs w:val="24"/>
              </w:rPr>
              <w:t>Мареева</w:t>
            </w:r>
            <w:r w:rsidR="00A37BB1">
              <w:rPr>
                <w:sz w:val="24"/>
                <w:szCs w:val="24"/>
              </w:rPr>
              <w:t>.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367A7E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546E88" w:rsidRDefault="00546E88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</w:t>
            </w:r>
            <w:r w:rsidR="00AD1792">
              <w:rPr>
                <w:b/>
                <w:sz w:val="24"/>
                <w:szCs w:val="24"/>
              </w:rPr>
              <w:t xml:space="preserve">сполняющий обязанности </w:t>
            </w:r>
          </w:p>
          <w:p w:rsidR="00546E88" w:rsidRDefault="00443C7D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D1792">
              <w:rPr>
                <w:b/>
                <w:sz w:val="24"/>
                <w:szCs w:val="24"/>
              </w:rPr>
              <w:t>лавы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F7382F">
              <w:rPr>
                <w:b/>
                <w:sz w:val="24"/>
                <w:szCs w:val="24"/>
              </w:rPr>
              <w:t xml:space="preserve">                       </w:t>
            </w:r>
            <w:r w:rsidR="00200067">
              <w:rPr>
                <w:b/>
                <w:sz w:val="24"/>
                <w:szCs w:val="24"/>
              </w:rPr>
              <w:t xml:space="preserve">                                          </w:t>
            </w:r>
            <w:r w:rsidR="00F7382F">
              <w:rPr>
                <w:b/>
                <w:sz w:val="24"/>
                <w:szCs w:val="24"/>
              </w:rPr>
              <w:t>В.</w:t>
            </w:r>
            <w:r>
              <w:rPr>
                <w:b/>
                <w:sz w:val="24"/>
                <w:szCs w:val="24"/>
              </w:rPr>
              <w:t>В. Грачёв</w:t>
            </w:r>
          </w:p>
          <w:p w:rsidR="00044DEF" w:rsidRPr="00044DEF" w:rsidRDefault="00F7382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DD4114" w:rsidRPr="00044DEF" w:rsidTr="00200067">
        <w:trPr>
          <w:trHeight w:hRule="exact" w:val="1252"/>
        </w:trPr>
        <w:tc>
          <w:tcPr>
            <w:tcW w:w="9264" w:type="dxa"/>
            <w:gridSpan w:val="2"/>
            <w:vAlign w:val="bottom"/>
          </w:tcPr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706CE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DD4114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</w:t>
            </w:r>
            <w:r w:rsidR="00DD4114" w:rsidRPr="00044DEF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CA421F" w:rsidRDefault="00CA421F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Default="00200067" w:rsidP="00200067">
      <w:pPr>
        <w:rPr>
          <w:sz w:val="24"/>
          <w:szCs w:val="24"/>
        </w:rPr>
      </w:pPr>
    </w:p>
    <w:p w:rsidR="00200067" w:rsidRPr="00200067" w:rsidRDefault="00200067" w:rsidP="00200067">
      <w:pPr>
        <w:pStyle w:val="ConsPlusNormal"/>
        <w:pageBreakBefore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00067" w:rsidRPr="00200067" w:rsidRDefault="00200067" w:rsidP="002000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00067" w:rsidRPr="00200067" w:rsidRDefault="00200067" w:rsidP="002000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Дзержинского  района</w:t>
      </w:r>
    </w:p>
    <w:p w:rsidR="00200067" w:rsidRPr="00200067" w:rsidRDefault="002D1723" w:rsidP="002000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06.03.2019г. №</w:t>
      </w:r>
      <w:r w:rsidR="00200067" w:rsidRPr="00200067">
        <w:rPr>
          <w:rFonts w:ascii="Times New Roman" w:hAnsi="Times New Roman" w:cs="Times New Roman"/>
          <w:sz w:val="24"/>
          <w:szCs w:val="24"/>
          <w:u w:val="single"/>
        </w:rPr>
        <w:t xml:space="preserve"> 288</w:t>
      </w:r>
    </w:p>
    <w:p w:rsidR="00200067" w:rsidRDefault="00200067" w:rsidP="002000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200067"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2017-2021гг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«Развитие культуры  Дзержинского  района »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706" w:type="dxa"/>
        <w:tblInd w:w="-10" w:type="dxa"/>
        <w:tblLayout w:type="fixed"/>
        <w:tblLook w:val="0000"/>
      </w:tblPr>
      <w:tblGrid>
        <w:gridCol w:w="2103"/>
        <w:gridCol w:w="7938"/>
        <w:gridCol w:w="7665"/>
      </w:tblGrid>
      <w:tr w:rsidR="00200067" w:rsidRPr="00200067" w:rsidTr="00CB1D28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 xml:space="preserve">1. Ответственный исполнитель        </w:t>
            </w:r>
            <w:r w:rsidRPr="00200067"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</w:p>
        </w:tc>
      </w:tr>
      <w:tr w:rsidR="00200067" w:rsidRPr="00200067" w:rsidTr="00CB1D28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 xml:space="preserve">2. Соисполнители муниципальной   </w:t>
            </w:r>
            <w:r w:rsidRPr="00200067"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067">
              <w:rPr>
                <w:rStyle w:val="1"/>
                <w:sz w:val="24"/>
                <w:szCs w:val="24"/>
              </w:rPr>
              <w:t>Отдел культуры администрации муниципального района «Дзержинский район» (Отдел культуры);</w:t>
            </w:r>
          </w:p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бюджетное учреждение культуры «Межпоселенческий районный Дом культуры» Дзержинского района (МБУК «МРДК»);</w:t>
            </w:r>
          </w:p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бюджетное образовательное учреждение дополнительного образования  «Кондровская школа искусств» (далее – МБОУДО«Кондровская школа искусств»);</w:t>
            </w:r>
          </w:p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бюджетное образовательное учреждение дополнительного образования  «Детская школа искусств имени Н.Гончаровой (далее МБОУДО «ДШИ им. Н.Гончаровой»;</w:t>
            </w:r>
          </w:p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бюджетное учреждение дополнительного образования  «Товарковская  школа искусств» (далее -МБУДО «Товарковская школа искусств»);</w:t>
            </w:r>
          </w:p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казенное учреждение культуры «Дзержинская межпоселенческая центральная библиотека» (далее –РМКУК ДМЦБ);</w:t>
            </w:r>
          </w:p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бюджетное учреждение культуры «Районный краеведческий музей» (далее – МБУК «РКМ»);</w:t>
            </w:r>
          </w:p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казенное учреждение культуры «Межпоселенческий координационно-методический центр» (далее – МКУК «МКМЦ»)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7" w:rsidRPr="00200067" w:rsidRDefault="00200067" w:rsidP="00CB1D28">
            <w:pPr>
              <w:pStyle w:val="ConsPlusCel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Цели: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-создание условий для сохранения и развития культурного  потенциала района.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приобщение к духовно-нравственным и  культурным традициям  всех слоев населения;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0067" w:rsidRPr="00200067" w:rsidTr="00CB1D28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  <w:jc w:val="both"/>
            </w:pPr>
            <w:r w:rsidRPr="00200067">
              <w:t>4.Подпрограммы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067" w:rsidRPr="00200067" w:rsidRDefault="00200067" w:rsidP="00200067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 w:rsidRPr="00200067">
              <w:t>Развитие учреждений культуры</w:t>
            </w:r>
          </w:p>
          <w:p w:rsidR="00200067" w:rsidRPr="00200067" w:rsidRDefault="00200067" w:rsidP="00200067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 w:rsidRPr="00200067">
              <w:t>Развитие дополнительного образования в сфере культуры</w:t>
            </w:r>
          </w:p>
          <w:p w:rsidR="00200067" w:rsidRPr="00200067" w:rsidRDefault="00200067" w:rsidP="00CB1D28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200067" w:rsidRPr="00200067" w:rsidRDefault="00200067" w:rsidP="00200067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200067" w:rsidRPr="00200067" w:rsidTr="00CB1D2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 xml:space="preserve">5. Задачи </w:t>
            </w:r>
            <w:r w:rsidRPr="00200067">
              <w:lastRenderedPageBreak/>
              <w:t xml:space="preserve">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lastRenderedPageBreak/>
              <w:t xml:space="preserve">-  внедрение программно – целевого подхода финансированию </w:t>
            </w:r>
            <w:r w:rsidRPr="00200067">
              <w:rPr>
                <w:rFonts w:ascii="Times New Roman" w:hAnsi="Times New Roman" w:cs="Times New Roman"/>
                <w:szCs w:val="24"/>
              </w:rPr>
              <w:lastRenderedPageBreak/>
              <w:t>учреждений культуры;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обеспечение сохранности историко-культурного наследия;</w:t>
            </w:r>
          </w:p>
          <w:p w:rsidR="00200067" w:rsidRPr="00200067" w:rsidRDefault="00200067" w:rsidP="00CB1D28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200067" w:rsidRPr="00200067" w:rsidRDefault="00200067" w:rsidP="00CB1D28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-создание условий  для традиционного народного творчества и  инновационной деятельности;</w:t>
            </w:r>
          </w:p>
          <w:p w:rsidR="00200067" w:rsidRPr="00200067" w:rsidRDefault="00200067" w:rsidP="00CB1D28">
            <w:pPr>
              <w:pStyle w:val="Table"/>
              <w:ind w:right="-108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200067" w:rsidRPr="00200067" w:rsidRDefault="00200067" w:rsidP="00CB1D28">
            <w:pPr>
              <w:pStyle w:val="ConsPlusCell"/>
              <w:ind w:right="-108"/>
            </w:pPr>
            <w:r w:rsidRPr="00200067">
              <w:t>-  укрепление материально- технической базы.</w:t>
            </w: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0067" w:rsidRPr="00200067" w:rsidTr="00CB1D28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lastRenderedPageBreak/>
              <w:t xml:space="preserve">6. Индикаторы муниципальной       </w:t>
            </w:r>
            <w:r w:rsidRPr="00200067"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43" w:type="dxa"/>
              <w:tblLayout w:type="fixed"/>
              <w:tblLook w:val="0000"/>
            </w:tblPr>
            <w:tblGrid>
              <w:gridCol w:w="2155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200067" w:rsidRPr="00200067" w:rsidTr="00CB1D28">
              <w:tc>
                <w:tcPr>
                  <w:tcW w:w="2155" w:type="dxa"/>
                  <w:vMerge w:val="restart"/>
                  <w:tcBorders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200067" w:rsidRPr="00200067" w:rsidTr="00CB1D28">
              <w:tc>
                <w:tcPr>
                  <w:tcW w:w="2155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</w:tr>
            <w:tr w:rsidR="00200067" w:rsidRPr="00200067" w:rsidTr="00CB1D28">
              <w:trPr>
                <w:trHeight w:val="1690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200067" w:rsidRPr="00200067" w:rsidTr="00CB1D28">
              <w:trPr>
                <w:trHeight w:val="1095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200067" w:rsidRPr="00200067" w:rsidTr="00CB1D28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200067" w:rsidRPr="00200067" w:rsidTr="00CB1D28">
              <w:trPr>
                <w:trHeight w:val="278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200067" w:rsidRPr="00200067" w:rsidTr="00CB1D28">
              <w:trPr>
                <w:trHeight w:val="277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200067" w:rsidRPr="00200067" w:rsidTr="00CB1D28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00067" w:rsidRPr="00200067" w:rsidTr="00CB1D28">
              <w:trPr>
                <w:trHeight w:val="413"/>
              </w:trPr>
              <w:tc>
                <w:tcPr>
                  <w:tcW w:w="2155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200067" w:rsidRPr="00200067" w:rsidTr="00CB1D28">
              <w:trPr>
                <w:trHeight w:val="412"/>
              </w:trPr>
              <w:tc>
                <w:tcPr>
                  <w:tcW w:w="2155" w:type="dxa"/>
                  <w:tcBorders>
                    <w:top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</w:tcBorders>
                  <w:vAlign w:val="center"/>
                </w:tcPr>
                <w:p w:rsidR="00200067" w:rsidRPr="00200067" w:rsidRDefault="00200067" w:rsidP="00CB1D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00067" w:rsidRPr="00200067" w:rsidRDefault="00200067" w:rsidP="00CB1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 xml:space="preserve">6. Сроки и этапы реализации         </w:t>
            </w:r>
            <w:r w:rsidRPr="00200067"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>2017-2021 гг.</w:t>
            </w:r>
          </w:p>
          <w:p w:rsidR="00200067" w:rsidRPr="00200067" w:rsidRDefault="00200067" w:rsidP="00CB1D28">
            <w:pPr>
              <w:pStyle w:val="ConsPlusCell"/>
              <w:snapToGrid w:val="0"/>
            </w:pPr>
          </w:p>
          <w:p w:rsidR="00200067" w:rsidRPr="00200067" w:rsidRDefault="00200067" w:rsidP="00CB1D28">
            <w:pPr>
              <w:pStyle w:val="ConsPlusCell"/>
              <w:snapToGrid w:val="0"/>
            </w:pPr>
          </w:p>
          <w:p w:rsidR="00200067" w:rsidRPr="00200067" w:rsidRDefault="00200067" w:rsidP="00CB1D28">
            <w:pPr>
              <w:pStyle w:val="ConsPlusCell"/>
              <w:snapToGrid w:val="0"/>
            </w:pP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</w:p>
        </w:tc>
      </w:tr>
      <w:tr w:rsidR="00200067" w:rsidRPr="00200067" w:rsidTr="00CB1D28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t xml:space="preserve">7. Объемы финансирования            </w:t>
            </w:r>
            <w:r w:rsidRPr="00200067">
              <w:br/>
              <w:t xml:space="preserve">муниципальной программы за </w:t>
            </w:r>
            <w:r w:rsidRPr="00200067">
              <w:lastRenderedPageBreak/>
              <w:t xml:space="preserve">счет   </w:t>
            </w:r>
            <w:r w:rsidRPr="00200067">
              <w:br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067" w:rsidRPr="00200067" w:rsidRDefault="00200067" w:rsidP="00CB1D2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67" w:rsidRPr="00200067" w:rsidRDefault="00200067" w:rsidP="00CB1D2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финансирования программы составит  </w:t>
            </w:r>
            <w:r w:rsidRPr="00200067">
              <w:rPr>
                <w:rFonts w:ascii="Times New Roman" w:hAnsi="Times New Roman" w:cs="Times New Roman"/>
                <w:b/>
                <w:sz w:val="24"/>
                <w:szCs w:val="24"/>
              </w:rPr>
              <w:t>541682,665тыс. руб</w:t>
            </w: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2017 год –  108198,1тыс.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 107149,43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2019 год –  112559,735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2020 год -  107887,7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105887,7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b/>
                <w:sz w:val="24"/>
                <w:szCs w:val="24"/>
              </w:rPr>
              <w:t>541682,665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2017 год –  54187,7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2018 год –  59365,55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2019 год –  65067,7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2020 год -   64275,7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64275,7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b/>
                <w:sz w:val="24"/>
                <w:szCs w:val="24"/>
              </w:rPr>
              <w:t>307172,35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2017 год –  35096,0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2018 год –  40184,92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2019 год –  36959,5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2020 год -   36959,5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36959,5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b/>
                <w:sz w:val="24"/>
                <w:szCs w:val="24"/>
              </w:rPr>
              <w:t>186159,42 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2017 год –  5941,0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2018 год –  4824,0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2019 год –  4652,5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2020 год -   4652,5 тыс. руб</w:t>
            </w: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 4652,5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b/>
                <w:sz w:val="24"/>
                <w:szCs w:val="24"/>
              </w:rPr>
              <w:t>24722,5 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 -   12961,5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год -   2774,96 тыс. руб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 -   5880,035 тыс. руб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-   2000,0 тыс. руб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b/>
                <w:sz w:val="24"/>
                <w:szCs w:val="24"/>
              </w:rPr>
              <w:t>23616,495 тыс. руб.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2017год  11,9 тыс. руб</w:t>
            </w:r>
            <w:r w:rsidRPr="00200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67" w:rsidRPr="00200067" w:rsidRDefault="00200067" w:rsidP="00CB1D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67">
              <w:rPr>
                <w:rFonts w:ascii="Times New Roman" w:hAnsi="Times New Roman" w:cs="Times New Roman"/>
                <w:b/>
                <w:sz w:val="24"/>
                <w:szCs w:val="24"/>
              </w:rPr>
              <w:t>11,9 тыс. руб.</w:t>
            </w:r>
          </w:p>
          <w:p w:rsidR="00200067" w:rsidRPr="00200067" w:rsidRDefault="00200067" w:rsidP="00CB1D28">
            <w:pPr>
              <w:pStyle w:val="ConsPlusCell"/>
            </w:pPr>
            <w:r w:rsidRPr="00200067"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200067" w:rsidRPr="00200067" w:rsidRDefault="00200067" w:rsidP="00CB1D2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ConsPlusCell"/>
              <w:snapToGrid w:val="0"/>
            </w:pPr>
            <w:r w:rsidRPr="00200067">
              <w:lastRenderedPageBreak/>
              <w:t xml:space="preserve">8. Ожидаемые результаты реализации  </w:t>
            </w:r>
            <w:r w:rsidRPr="00200067"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в 2021 году: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увеличение численности участников культурно-досуговых формирований – 5,5</w:t>
            </w:r>
            <w:r w:rsidRPr="00200067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200067">
              <w:rPr>
                <w:rFonts w:ascii="Times New Roman" w:hAnsi="Times New Roman" w:cs="Times New Roman"/>
                <w:szCs w:val="24"/>
              </w:rPr>
              <w:t>увеличение доли детей, привлекаемых к участию в мероприятиях – 9%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количества посещений музея – 3600 чел.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-  повысить качество дополнительно образования с современными </w:t>
            </w:r>
            <w:r w:rsidRPr="00200067">
              <w:rPr>
                <w:rFonts w:ascii="Times New Roman" w:hAnsi="Times New Roman" w:cs="Times New Roman"/>
                <w:szCs w:val="24"/>
              </w:rPr>
              <w:lastRenderedPageBreak/>
              <w:t>требованиями;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200067" w:rsidRPr="002D1723" w:rsidRDefault="00200067" w:rsidP="002D172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rPr>
          <w:sz w:val="24"/>
          <w:szCs w:val="24"/>
        </w:rPr>
      </w:pPr>
    </w:p>
    <w:p w:rsidR="00200067" w:rsidRPr="00200067" w:rsidRDefault="00200067" w:rsidP="00200067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00067"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0067"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200067" w:rsidRPr="00200067" w:rsidRDefault="00200067" w:rsidP="00200067">
      <w:pPr>
        <w:spacing w:before="100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гуманизации  общества и сохранения национальной самобытности народов.</w:t>
      </w:r>
    </w:p>
    <w:p w:rsidR="00200067" w:rsidRPr="00200067" w:rsidRDefault="00200067" w:rsidP="0020006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0067"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 организация предоставления дополнительного образования детей.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 w:rsidRPr="00200067">
        <w:rPr>
          <w:rStyle w:val="1"/>
          <w:sz w:val="24"/>
          <w:szCs w:val="24"/>
        </w:rPr>
        <w:t>МБОУДО«Кондровская школа искусств»</w:t>
      </w:r>
      <w:r w:rsidRPr="00200067">
        <w:rPr>
          <w:rFonts w:ascii="Times New Roman" w:hAnsi="Times New Roman" w:cs="Times New Roman"/>
          <w:sz w:val="24"/>
          <w:szCs w:val="24"/>
        </w:rPr>
        <w:t xml:space="preserve">«ДШИ», </w:t>
      </w:r>
      <w:r w:rsidRPr="00200067">
        <w:rPr>
          <w:rStyle w:val="1"/>
          <w:sz w:val="24"/>
          <w:szCs w:val="24"/>
        </w:rPr>
        <w:t xml:space="preserve">МБОУДО «ДШИ им. Н.Гончаровой»МБУДО «Товарковская школа искусств», </w:t>
      </w:r>
      <w:r w:rsidRPr="00200067"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звукотехнической,  световой аппаратуры, компьютерного оборудования, оргтехники, мебели в учреждения  культуры  района. 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фестивали, выставки, смотры, конкурсы и т.д.Доступ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    В сфере культуры, где ведущая роль отводится  творчеству, особое значение имеет  человеческий фактор. Сохранение и обновление кадрового потенциала в сфере культуры-профессиональная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туда. 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>Тесная взаимосвязь происходящих процессов в сфере культуры с процессами, происходящими в обществе, указывают на то, что решение обозначаемых проблем возможно осуществить только программно-целевым методом, который позволит реализовать направления Программы,  охватывающие все основные сферы культурной 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200067" w:rsidRPr="00200067" w:rsidRDefault="00200067" w:rsidP="0020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Default="00200067" w:rsidP="002000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lastRenderedPageBreak/>
        <w:t>1.2. Прогноз развития сферы реализации муниципальной программы</w:t>
      </w:r>
    </w:p>
    <w:p w:rsidR="00200067" w:rsidRPr="00200067" w:rsidRDefault="00200067" w:rsidP="002000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- совершенствовать  методы управления в музейной деятельности;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200067" w:rsidRPr="00200067" w:rsidRDefault="00200067" w:rsidP="0020006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2D1723" w:rsidRPr="00200067" w:rsidRDefault="002D1723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200067" w:rsidRPr="00200067" w:rsidRDefault="00200067" w:rsidP="00200067">
      <w:pPr>
        <w:spacing w:before="100" w:after="100"/>
        <w:rPr>
          <w:sz w:val="24"/>
          <w:szCs w:val="24"/>
        </w:rPr>
      </w:pPr>
      <w:r w:rsidRPr="00200067">
        <w:rPr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1.3 Поддержка и развитие традиционной народной культуры;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1.4.Развитие музейно-выставочной   деятельности,</w:t>
      </w:r>
    </w:p>
    <w:p w:rsidR="00200067" w:rsidRPr="00200067" w:rsidRDefault="00200067" w:rsidP="00200067">
      <w:pPr>
        <w:spacing w:before="100"/>
        <w:rPr>
          <w:sz w:val="24"/>
          <w:szCs w:val="24"/>
        </w:rPr>
      </w:pPr>
      <w:r w:rsidRPr="00200067">
        <w:rPr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2.2. Повышение профессионального уровня работников культуры;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2.3. Укрепление материально – технической базы учреждений культуры,</w:t>
      </w:r>
    </w:p>
    <w:p w:rsidR="00200067" w:rsidRPr="00200067" w:rsidRDefault="00200067" w:rsidP="00200067">
      <w:pPr>
        <w:rPr>
          <w:sz w:val="24"/>
          <w:szCs w:val="24"/>
        </w:rPr>
      </w:pPr>
      <w:r w:rsidRPr="00200067">
        <w:rPr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2D1723" w:rsidRPr="00200067" w:rsidRDefault="002D1723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spacing w:before="100" w:after="100"/>
        <w:rPr>
          <w:sz w:val="24"/>
          <w:szCs w:val="24"/>
        </w:rPr>
      </w:pPr>
      <w:r w:rsidRPr="00200067">
        <w:rPr>
          <w:sz w:val="24"/>
          <w:szCs w:val="24"/>
        </w:rPr>
        <w:t> 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200067" w:rsidRPr="00200067" w:rsidRDefault="00200067" w:rsidP="0020006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Default="00200067" w:rsidP="0020006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2D1723" w:rsidRPr="00200067" w:rsidRDefault="002D1723" w:rsidP="0020006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200067" w:rsidRPr="00200067" w:rsidRDefault="00200067" w:rsidP="00200067">
      <w:pPr>
        <w:numPr>
          <w:ilvl w:val="0"/>
          <w:numId w:val="3"/>
        </w:numPr>
        <w:jc w:val="both"/>
        <w:rPr>
          <w:sz w:val="24"/>
          <w:szCs w:val="24"/>
        </w:rPr>
      </w:pPr>
      <w:r w:rsidRPr="00200067"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200067" w:rsidRPr="00200067" w:rsidRDefault="00200067" w:rsidP="00200067">
      <w:pPr>
        <w:numPr>
          <w:ilvl w:val="0"/>
          <w:numId w:val="3"/>
        </w:numPr>
        <w:jc w:val="both"/>
        <w:rPr>
          <w:sz w:val="24"/>
          <w:szCs w:val="24"/>
        </w:rPr>
      </w:pPr>
      <w:r w:rsidRPr="00200067">
        <w:rPr>
          <w:sz w:val="24"/>
          <w:szCs w:val="24"/>
        </w:rPr>
        <w:lastRenderedPageBreak/>
        <w:t>осуществление театрально-концертного обслуживания населения;</w:t>
      </w:r>
    </w:p>
    <w:p w:rsidR="00200067" w:rsidRPr="00200067" w:rsidRDefault="00200067" w:rsidP="00200067">
      <w:pPr>
        <w:numPr>
          <w:ilvl w:val="0"/>
          <w:numId w:val="3"/>
        </w:numPr>
        <w:jc w:val="both"/>
        <w:rPr>
          <w:sz w:val="24"/>
          <w:szCs w:val="24"/>
        </w:rPr>
      </w:pPr>
      <w:r w:rsidRPr="00200067"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200067" w:rsidRPr="00200067" w:rsidRDefault="00200067" w:rsidP="00200067">
      <w:pPr>
        <w:numPr>
          <w:ilvl w:val="0"/>
          <w:numId w:val="3"/>
        </w:numPr>
        <w:jc w:val="both"/>
        <w:rPr>
          <w:sz w:val="24"/>
          <w:szCs w:val="24"/>
        </w:rPr>
      </w:pPr>
      <w:r w:rsidRPr="00200067">
        <w:rPr>
          <w:sz w:val="24"/>
          <w:szCs w:val="24"/>
        </w:rPr>
        <w:t>хранение и комплектование библиотечных фондов;</w:t>
      </w:r>
    </w:p>
    <w:p w:rsidR="00200067" w:rsidRPr="00200067" w:rsidRDefault="00200067" w:rsidP="00200067">
      <w:pPr>
        <w:numPr>
          <w:ilvl w:val="0"/>
          <w:numId w:val="3"/>
        </w:numPr>
        <w:jc w:val="both"/>
        <w:rPr>
          <w:sz w:val="24"/>
          <w:szCs w:val="24"/>
        </w:rPr>
      </w:pPr>
      <w:r w:rsidRPr="00200067"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200067" w:rsidRPr="00200067" w:rsidRDefault="00200067" w:rsidP="00200067">
      <w:pPr>
        <w:numPr>
          <w:ilvl w:val="0"/>
          <w:numId w:val="3"/>
        </w:numPr>
        <w:jc w:val="both"/>
        <w:rPr>
          <w:sz w:val="24"/>
          <w:szCs w:val="24"/>
        </w:rPr>
      </w:pPr>
      <w:r w:rsidRPr="00200067"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200067" w:rsidRDefault="00200067" w:rsidP="00200067">
      <w:pPr>
        <w:numPr>
          <w:ilvl w:val="0"/>
          <w:numId w:val="3"/>
        </w:numPr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200067" w:rsidRPr="00200067" w:rsidRDefault="00200067" w:rsidP="00200067">
      <w:pPr>
        <w:ind w:left="502"/>
        <w:jc w:val="both"/>
        <w:rPr>
          <w:sz w:val="24"/>
          <w:szCs w:val="24"/>
        </w:rPr>
      </w:pPr>
    </w:p>
    <w:p w:rsidR="00200067" w:rsidRDefault="00200067" w:rsidP="00200067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>2.4. Сроки и этапы реализации муниципальной программы</w:t>
      </w:r>
    </w:p>
    <w:p w:rsidR="00200067" w:rsidRPr="00200067" w:rsidRDefault="00200067" w:rsidP="00200067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</w:p>
    <w:p w:rsidR="00200067" w:rsidRPr="00200067" w:rsidRDefault="00200067" w:rsidP="00200067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Действие Программы рассчитано на 2017-2021 гг. </w:t>
      </w:r>
    </w:p>
    <w:p w:rsidR="00200067" w:rsidRPr="00200067" w:rsidRDefault="00200067" w:rsidP="00200067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200067" w:rsidRPr="00200067" w:rsidRDefault="00200067" w:rsidP="00200067">
      <w:pPr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>2.5. Организация управления Программой и  контроль за ходом её выполнения.</w:t>
      </w:r>
    </w:p>
    <w:p w:rsidR="00200067" w:rsidRPr="00200067" w:rsidRDefault="00200067" w:rsidP="00200067">
      <w:pPr>
        <w:jc w:val="center"/>
        <w:rPr>
          <w:sz w:val="24"/>
          <w:szCs w:val="24"/>
        </w:rPr>
      </w:pP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200067" w:rsidRPr="00200067" w:rsidRDefault="00200067" w:rsidP="0020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200067" w:rsidRPr="00200067" w:rsidRDefault="00200067" w:rsidP="0020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200067" w:rsidRPr="00200067" w:rsidRDefault="00200067" w:rsidP="0020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200067" w:rsidRPr="00200067" w:rsidRDefault="00200067" w:rsidP="00200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- организует внедрение информационных технологий в целях управления  Программой и контроля за ходом ее реализации;</w:t>
      </w:r>
    </w:p>
    <w:p w:rsidR="00200067" w:rsidRPr="00200067" w:rsidRDefault="00200067" w:rsidP="00200067">
      <w:pPr>
        <w:autoSpaceDE w:val="0"/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200067" w:rsidRPr="00200067" w:rsidRDefault="00200067" w:rsidP="00200067">
      <w:pPr>
        <w:autoSpaceDE w:val="0"/>
        <w:ind w:firstLine="720"/>
        <w:jc w:val="both"/>
        <w:rPr>
          <w:b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</w:t>
      </w:r>
    </w:p>
    <w:p w:rsidR="00200067" w:rsidRPr="00200067" w:rsidRDefault="00200067" w:rsidP="002000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200067" w:rsidRPr="00200067" w:rsidRDefault="00200067" w:rsidP="002000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200067" w:rsidRPr="00200067" w:rsidRDefault="00200067" w:rsidP="002000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00067" w:rsidRPr="00200067" w:rsidRDefault="00200067" w:rsidP="002000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 w:rsidRPr="00200067">
        <w:rPr>
          <w:rFonts w:ascii="Times New Roman" w:hAnsi="Times New Roman" w:cs="Times New Roman"/>
          <w:b/>
          <w:sz w:val="24"/>
          <w:szCs w:val="24"/>
        </w:rPr>
        <w:t>541682,665тыс. руб</w:t>
      </w:r>
      <w:r w:rsidRPr="00200067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2017 год –  108198,1тыс.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2018 год –  107149,43тыс.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2019 год –  112559,735тыс.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2020 год -  107887,7тыс.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2021 год –105887,7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541682,665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2017 год –  54187,7тыс.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2018 год –  59365,55тыс.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2019 год –  65067,7тыс.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2020 год -   64275,7тыс.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2021 год -64275,7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307172,35тыс.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ab/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2017 год –  35096,0тыс.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2018 год –  40184,92тыс.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lastRenderedPageBreak/>
        <w:t>2019 год –  36959,5тыс.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2020 год -   36959,5тыс.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2021 год -36959,5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186159,42тыс.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2017 год –  5941,0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2018 год –  4824,0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2019 год –  4652,5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</w:rPr>
        <w:t>2020 год -   4652,5 тыс. руб</w:t>
      </w:r>
      <w:r w:rsidRPr="002000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2021 год -4652,5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24722,5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2017 год -   12961,5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2018 год -   2774,96 тыс. руб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2019 год -   5880,035 тыс. руб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2020 год -   2000,0 тыс. руб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23616,495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67">
        <w:rPr>
          <w:rFonts w:ascii="Times New Roman" w:hAnsi="Times New Roman" w:cs="Times New Roman"/>
          <w:sz w:val="24"/>
          <w:szCs w:val="24"/>
          <w:u w:val="single"/>
        </w:rPr>
        <w:t>2017 год  11,9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67">
        <w:rPr>
          <w:rFonts w:ascii="Times New Roman" w:hAnsi="Times New Roman" w:cs="Times New Roman"/>
          <w:b/>
          <w:sz w:val="24"/>
          <w:szCs w:val="24"/>
        </w:rPr>
        <w:t>11,9 тыс. руб.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067"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200067" w:rsidRPr="00200067" w:rsidRDefault="00200067" w:rsidP="002000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0067" w:rsidRPr="00200067" w:rsidRDefault="00200067" w:rsidP="00200067">
      <w:pPr>
        <w:pStyle w:val="a8"/>
        <w:tabs>
          <w:tab w:val="left" w:pos="284"/>
        </w:tabs>
        <w:autoSpaceDE w:val="0"/>
        <w:ind w:left="0"/>
        <w:jc w:val="center"/>
        <w:rPr>
          <w:b/>
        </w:rPr>
      </w:pPr>
      <w:r w:rsidRPr="00200067">
        <w:rPr>
          <w:b/>
        </w:rPr>
        <w:t>4.Обоснование выделения подпрограмм муниципальной программы</w:t>
      </w:r>
    </w:p>
    <w:p w:rsidR="00200067" w:rsidRPr="00200067" w:rsidRDefault="00200067" w:rsidP="00200067">
      <w:pPr>
        <w:pStyle w:val="a8"/>
        <w:tabs>
          <w:tab w:val="left" w:pos="284"/>
        </w:tabs>
        <w:autoSpaceDE w:val="0"/>
        <w:ind w:left="0"/>
        <w:jc w:val="both"/>
        <w:rPr>
          <w:b/>
        </w:rPr>
      </w:pPr>
    </w:p>
    <w:p w:rsidR="00200067" w:rsidRPr="00200067" w:rsidRDefault="00200067" w:rsidP="0020006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200067" w:rsidRPr="00200067" w:rsidRDefault="00200067" w:rsidP="00200067">
      <w:pPr>
        <w:pStyle w:val="ConsPlusCell"/>
        <w:widowControl/>
        <w:numPr>
          <w:ilvl w:val="0"/>
          <w:numId w:val="7"/>
        </w:numPr>
        <w:jc w:val="both"/>
      </w:pPr>
      <w:r w:rsidRPr="00200067">
        <w:t>Развитие учреждений культуры и образования в сфере культуры ;</w:t>
      </w:r>
    </w:p>
    <w:p w:rsidR="00200067" w:rsidRPr="00200067" w:rsidRDefault="00200067" w:rsidP="00200067">
      <w:pPr>
        <w:pStyle w:val="ConsPlusCell"/>
        <w:widowControl/>
        <w:numPr>
          <w:ilvl w:val="0"/>
          <w:numId w:val="7"/>
        </w:numPr>
        <w:jc w:val="both"/>
      </w:pPr>
      <w:r w:rsidRPr="00200067">
        <w:t>Ремонт зданий и сооружений  учреждений культуры и образования в сфере культуры.</w:t>
      </w:r>
    </w:p>
    <w:p w:rsidR="00200067" w:rsidRPr="00200067" w:rsidRDefault="00200067" w:rsidP="00200067">
      <w:pPr>
        <w:pStyle w:val="ConsPlusCell"/>
        <w:widowControl/>
        <w:ind w:left="142"/>
        <w:jc w:val="both"/>
      </w:pPr>
    </w:p>
    <w:p w:rsidR="00200067" w:rsidRPr="00200067" w:rsidRDefault="00200067" w:rsidP="0020006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</w:p>
    <w:p w:rsidR="00200067" w:rsidRPr="00200067" w:rsidRDefault="00200067" w:rsidP="00200067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00067" w:rsidRPr="00200067" w:rsidRDefault="00200067" w:rsidP="00200067">
      <w:pPr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>4.1.  Подпрограмма «Развитие учреждений культуры»</w:t>
      </w:r>
    </w:p>
    <w:p w:rsidR="00200067" w:rsidRPr="00200067" w:rsidRDefault="00200067" w:rsidP="00200067">
      <w:pPr>
        <w:autoSpaceDE w:val="0"/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>ПАСПОРТ</w:t>
      </w:r>
    </w:p>
    <w:p w:rsidR="00200067" w:rsidRPr="00200067" w:rsidRDefault="00200067" w:rsidP="00200067">
      <w:pPr>
        <w:pStyle w:val="ConsPlusCell"/>
        <w:tabs>
          <w:tab w:val="left" w:pos="271"/>
        </w:tabs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/>
      </w:tblPr>
      <w:tblGrid>
        <w:gridCol w:w="1951"/>
        <w:gridCol w:w="1286"/>
        <w:gridCol w:w="1276"/>
        <w:gridCol w:w="1134"/>
        <w:gridCol w:w="1417"/>
        <w:gridCol w:w="1003"/>
        <w:gridCol w:w="53"/>
        <w:gridCol w:w="1056"/>
        <w:gridCol w:w="1056"/>
      </w:tblGrid>
      <w:tr w:rsidR="00200067" w:rsidRPr="00200067" w:rsidTr="00CB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 xml:space="preserve">Ответственный исполнитель        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00067" w:rsidRPr="00200067" w:rsidTr="00CB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Участники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00067" w:rsidRPr="00200067" w:rsidTr="00CB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Цели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</w:t>
            </w:r>
            <w:r w:rsidRPr="00200067">
              <w:rPr>
                <w:sz w:val="24"/>
                <w:szCs w:val="24"/>
              </w:rPr>
              <w:lastRenderedPageBreak/>
              <w:t>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00067" w:rsidRPr="00200067" w:rsidTr="00CB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lastRenderedPageBreak/>
              <w:t>Задачи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00067" w:rsidRPr="00200067" w:rsidTr="00CB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Перечень основных мероприятий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 Организация и проведение повышения квалификации работников сферы культуры;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 xml:space="preserve">- </w:t>
            </w:r>
            <w:r w:rsidRPr="00200067"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200067" w:rsidRPr="00200067" w:rsidRDefault="00200067" w:rsidP="00CB1D28">
            <w:pPr>
              <w:tabs>
                <w:tab w:val="left" w:pos="2837"/>
              </w:tabs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200067" w:rsidRPr="00200067" w:rsidRDefault="00200067" w:rsidP="00CB1D28">
            <w:pPr>
              <w:pStyle w:val="a8"/>
              <w:tabs>
                <w:tab w:val="left" w:pos="190"/>
              </w:tabs>
              <w:autoSpaceDE w:val="0"/>
              <w:ind w:left="0"/>
            </w:pPr>
            <w:r w:rsidRPr="00200067"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</w:tr>
      <w:tr w:rsidR="00200067" w:rsidRPr="00200067" w:rsidTr="00CB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Сроки и этапы реализации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snapToGrid w:val="0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2017– 2021годы</w:t>
            </w:r>
          </w:p>
          <w:p w:rsidR="00200067" w:rsidRPr="00200067" w:rsidRDefault="00200067" w:rsidP="00CB1D2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 w:rsidRPr="00200067">
              <w:t xml:space="preserve">7. Объемы финансиро-вания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Наимено-</w:t>
            </w:r>
          </w:p>
          <w:p w:rsidR="00200067" w:rsidRPr="00200067" w:rsidRDefault="002D1723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</w:t>
            </w:r>
            <w:r w:rsidR="00200067" w:rsidRPr="00200067">
              <w:rPr>
                <w:sz w:val="24"/>
                <w:szCs w:val="24"/>
              </w:rPr>
              <w:t>ание</w:t>
            </w:r>
            <w:r>
              <w:rPr>
                <w:sz w:val="24"/>
                <w:szCs w:val="24"/>
              </w:rPr>
              <w:t xml:space="preserve"> </w:t>
            </w:r>
            <w:r w:rsidR="00200067" w:rsidRPr="00200067">
              <w:rPr>
                <w:sz w:val="24"/>
                <w:szCs w:val="24"/>
              </w:rPr>
              <w:t>показате-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Всего</w:t>
            </w:r>
          </w:p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(тыс. 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2021</w:t>
            </w:r>
          </w:p>
        </w:tc>
      </w:tr>
      <w:tr w:rsidR="00200067" w:rsidRPr="00200067" w:rsidTr="00CB1D28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Всего: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322403,908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69301,2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64257,573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66729,735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62057,7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60057,7</w:t>
            </w:r>
          </w:p>
        </w:tc>
      </w:tr>
      <w:tr w:rsidR="00200067" w:rsidRPr="00200067" w:rsidTr="00200067">
        <w:trPr>
          <w:trHeight w:val="2541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района: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в т.ч. на ремонт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107881,95</w:t>
            </w: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20106,9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21445,95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22637,7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21845,7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21845,7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городско-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го и сельского поселения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186159,42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35096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40184,92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36959,5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36959,5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36959,5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20748,138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11545,4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1322,703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5880,035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200067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7602,5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2541,0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1304,0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1252,5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1252,5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1252,5</w:t>
            </w:r>
          </w:p>
        </w:tc>
      </w:tr>
      <w:tr w:rsidR="00200067" w:rsidRPr="00200067" w:rsidTr="00CB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 w:rsidRPr="00200067">
              <w:t>8. Ожидаемые результаты реализации подпрограммы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00067" w:rsidRPr="00200067" w:rsidRDefault="00200067" w:rsidP="00CB1D28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0067" w:rsidRPr="00200067" w:rsidRDefault="00200067" w:rsidP="00200067">
      <w:pPr>
        <w:rPr>
          <w:b/>
          <w:sz w:val="24"/>
          <w:szCs w:val="24"/>
        </w:rPr>
      </w:pPr>
    </w:p>
    <w:p w:rsidR="00200067" w:rsidRPr="00200067" w:rsidRDefault="00200067" w:rsidP="00200067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>4.1.2              Перечень    программных мероприятий  подпрограммы</w:t>
      </w:r>
    </w:p>
    <w:p w:rsidR="00200067" w:rsidRPr="00200067" w:rsidRDefault="00200067" w:rsidP="0020006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>«Развитие учреждений культуры» муниципальной программы «Развитие  культуры в Дзержинском районе»</w:t>
      </w:r>
    </w:p>
    <w:tbl>
      <w:tblPr>
        <w:tblpPr w:leftFromText="180" w:rightFromText="180" w:vertAnchor="text" w:horzAnchor="margin" w:tblpXSpec="center" w:tblpY="147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42"/>
        <w:gridCol w:w="225"/>
        <w:gridCol w:w="625"/>
        <w:gridCol w:w="1134"/>
        <w:gridCol w:w="992"/>
        <w:gridCol w:w="1135"/>
        <w:gridCol w:w="709"/>
        <w:gridCol w:w="850"/>
        <w:gridCol w:w="708"/>
        <w:gridCol w:w="655"/>
        <w:gridCol w:w="54"/>
        <w:gridCol w:w="17"/>
        <w:gridCol w:w="691"/>
        <w:gridCol w:w="236"/>
      </w:tblGrid>
      <w:tr w:rsidR="00200067" w:rsidRPr="00200067" w:rsidTr="00CB1D28">
        <w:trPr>
          <w:gridAfter w:val="1"/>
          <w:wAfter w:w="236" w:type="dxa"/>
          <w:trHeight w:val="20"/>
        </w:trPr>
        <w:tc>
          <w:tcPr>
            <w:tcW w:w="675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п/п</w:t>
            </w: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gridSpan w:val="3"/>
            <w:vMerge w:val="restart"/>
            <w:vAlign w:val="center"/>
          </w:tcPr>
          <w:p w:rsidR="002D1723" w:rsidRDefault="00200067" w:rsidP="00CB1D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25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Сроки</w:t>
            </w:r>
            <w:r w:rsidR="002D1723">
              <w:rPr>
                <w:sz w:val="24"/>
                <w:szCs w:val="24"/>
                <w:lang w:eastAsia="en-US"/>
              </w:rPr>
              <w:t xml:space="preserve"> </w:t>
            </w:r>
            <w:r w:rsidRPr="00200067">
              <w:rPr>
                <w:sz w:val="24"/>
                <w:szCs w:val="24"/>
                <w:lang w:eastAsia="en-US"/>
              </w:rPr>
              <w:t>реал</w:t>
            </w:r>
            <w:r w:rsidRPr="00200067">
              <w:rPr>
                <w:sz w:val="24"/>
                <w:szCs w:val="24"/>
                <w:lang w:eastAsia="en-US"/>
              </w:rPr>
              <w:lastRenderedPageBreak/>
              <w:t>и-зации</w:t>
            </w:r>
          </w:p>
        </w:tc>
        <w:tc>
          <w:tcPr>
            <w:tcW w:w="1134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lastRenderedPageBreak/>
              <w:t>Участникподпрограммы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Источникифинанси-</w:t>
            </w:r>
            <w:r w:rsidRPr="00200067">
              <w:rPr>
                <w:sz w:val="24"/>
                <w:szCs w:val="24"/>
                <w:lang w:eastAsia="en-US"/>
              </w:rPr>
              <w:lastRenderedPageBreak/>
              <w:t>рования</w:t>
            </w:r>
          </w:p>
        </w:tc>
        <w:tc>
          <w:tcPr>
            <w:tcW w:w="1135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lastRenderedPageBreak/>
              <w:t>Сумма расходов, всего</w:t>
            </w: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lastRenderedPageBreak/>
              <w:t>(тыс. руб.)</w:t>
            </w:r>
          </w:p>
        </w:tc>
        <w:tc>
          <w:tcPr>
            <w:tcW w:w="3684" w:type="dxa"/>
            <w:gridSpan w:val="7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lastRenderedPageBreak/>
              <w:t>в том числе по годам реализации подпрограммы:</w:t>
            </w:r>
          </w:p>
        </w:tc>
      </w:tr>
      <w:tr w:rsidR="00200067" w:rsidRPr="00200067" w:rsidTr="00CB1D28">
        <w:trPr>
          <w:gridAfter w:val="1"/>
          <w:wAfter w:w="236" w:type="dxa"/>
          <w:trHeight w:val="2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200067" w:rsidRPr="00200067" w:rsidTr="00CB1D28">
        <w:trPr>
          <w:gridAfter w:val="1"/>
          <w:wAfter w:w="236" w:type="dxa"/>
          <w:trHeight w:val="20"/>
        </w:trPr>
        <w:tc>
          <w:tcPr>
            <w:tcW w:w="10597" w:type="dxa"/>
            <w:gridSpan w:val="15"/>
            <w:tcBorders>
              <w:left w:val="nil"/>
              <w:right w:val="nil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Сохранение и развитие музейного дела в  Дзержинском  районе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gridAfter w:val="1"/>
          <w:wAfter w:w="236" w:type="dxa"/>
          <w:trHeight w:val="533"/>
        </w:trPr>
        <w:tc>
          <w:tcPr>
            <w:tcW w:w="675" w:type="dxa"/>
            <w:vMerge w:val="restart"/>
            <w:vAlign w:val="center"/>
          </w:tcPr>
          <w:p w:rsidR="00200067" w:rsidRPr="00200067" w:rsidRDefault="00200067" w:rsidP="00CB1D28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1.</w:t>
            </w:r>
          </w:p>
          <w:p w:rsidR="00200067" w:rsidRPr="00200067" w:rsidRDefault="00200067" w:rsidP="00CB1D28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Развитие и содержание МБУК «РКМ»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2017 -2021</w:t>
            </w:r>
          </w:p>
        </w:tc>
        <w:tc>
          <w:tcPr>
            <w:tcW w:w="1134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МБУК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«РКМ» 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Бюджет района: 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 том числе на ремонт помещения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0067">
              <w:rPr>
                <w:b/>
                <w:bCs/>
                <w:sz w:val="24"/>
                <w:szCs w:val="24"/>
                <w:lang w:eastAsia="en-US"/>
              </w:rPr>
              <w:t>7957,7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1386,7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1571,7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1673,1</w:t>
            </w:r>
          </w:p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26" w:type="dxa"/>
            <w:gridSpan w:val="3"/>
            <w:vAlign w:val="center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1663,1</w:t>
            </w:r>
          </w:p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691" w:type="dxa"/>
            <w:vAlign w:val="center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1663,1</w:t>
            </w:r>
          </w:p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00067" w:rsidRPr="00200067" w:rsidTr="00CB1D28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200067" w:rsidRPr="00200067" w:rsidRDefault="00200067" w:rsidP="00CB1D28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0067">
              <w:rPr>
                <w:b/>
                <w:bCs/>
                <w:sz w:val="24"/>
                <w:szCs w:val="24"/>
                <w:lang w:eastAsia="en-US"/>
              </w:rPr>
              <w:t>409,1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409,1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200067" w:rsidRPr="00200067" w:rsidRDefault="00200067" w:rsidP="00CB1D28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0067">
              <w:rPr>
                <w:b/>
                <w:bCs/>
                <w:sz w:val="24"/>
                <w:szCs w:val="24"/>
                <w:lang w:eastAsia="en-US"/>
              </w:rPr>
              <w:t>486,5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121,5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200067" w:rsidRPr="00200067" w:rsidTr="00CB1D28">
        <w:trPr>
          <w:gridAfter w:val="1"/>
          <w:wAfter w:w="236" w:type="dxa"/>
          <w:trHeight w:val="766"/>
        </w:trPr>
        <w:tc>
          <w:tcPr>
            <w:tcW w:w="675" w:type="dxa"/>
            <w:vAlign w:val="center"/>
          </w:tcPr>
          <w:p w:rsidR="00200067" w:rsidRPr="00200067" w:rsidRDefault="00200067" w:rsidP="00CB1D28">
            <w:pPr>
              <w:ind w:right="-115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ИТОГО по</w:t>
            </w:r>
            <w:r w:rsidR="002D172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00067">
              <w:rPr>
                <w:b/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850" w:type="dxa"/>
            <w:gridSpan w:val="2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0067">
              <w:rPr>
                <w:b/>
                <w:bCs/>
                <w:sz w:val="24"/>
                <w:szCs w:val="24"/>
                <w:lang w:eastAsia="en-US"/>
              </w:rPr>
              <w:t>8853,3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1950,8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1693,2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1743,1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1733,1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1733,1</w:t>
            </w:r>
          </w:p>
        </w:tc>
      </w:tr>
      <w:tr w:rsidR="00200067" w:rsidRPr="00200067" w:rsidTr="00CB1D28">
        <w:trPr>
          <w:gridAfter w:val="1"/>
          <w:wAfter w:w="236" w:type="dxa"/>
          <w:trHeight w:val="766"/>
        </w:trPr>
        <w:tc>
          <w:tcPr>
            <w:tcW w:w="10597" w:type="dxa"/>
            <w:gridSpan w:val="15"/>
            <w:vAlign w:val="center"/>
          </w:tcPr>
          <w:p w:rsidR="00200067" w:rsidRPr="00200067" w:rsidRDefault="00200067" w:rsidP="00200067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200067" w:rsidRPr="00200067" w:rsidTr="00CB1D28">
        <w:trPr>
          <w:trHeight w:val="1095"/>
        </w:trPr>
        <w:tc>
          <w:tcPr>
            <w:tcW w:w="675" w:type="dxa"/>
            <w:vMerge w:val="restart"/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2017 -2021</w:t>
            </w:r>
          </w:p>
        </w:tc>
        <w:tc>
          <w:tcPr>
            <w:tcW w:w="1134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МБУК «МРДК» 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Бюджетрайона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21957,0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4833,2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4096,9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4342,3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4342,3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4342,3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533"/>
        </w:trPr>
        <w:tc>
          <w:tcPr>
            <w:tcW w:w="675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сельских и городских поселений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98990,155</w:t>
            </w: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18400,2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22986,955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19201,0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19201,0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19201,0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532"/>
        </w:trPr>
        <w:tc>
          <w:tcPr>
            <w:tcW w:w="675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5886,9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5821,8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532"/>
        </w:trPr>
        <w:tc>
          <w:tcPr>
            <w:tcW w:w="675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lastRenderedPageBreak/>
              <w:t>730,0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0067">
              <w:rPr>
                <w:b/>
                <w:sz w:val="24"/>
                <w:szCs w:val="24"/>
              </w:rPr>
              <w:t>по</w:t>
            </w:r>
          </w:p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МБУК «МРДК»</w:t>
            </w:r>
          </w:p>
        </w:tc>
        <w:tc>
          <w:tcPr>
            <w:tcW w:w="850" w:type="dxa"/>
            <w:gridSpan w:val="2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127564,055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29201,2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27294,955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23689,3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23689,3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23689,3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Повышение обеспеченности отрасли учреждений культуры автотранспортом для выездного обслуживания населения в сфере культуры</w:t>
            </w:r>
          </w:p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2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657,0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Реализация мероприятий связанных с укреплением материально-технической базы и оснащением оборудованием детских школ искусств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2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5880,035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5880,035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Изготовление и установка стел бюджетам поселений, на территории которых расположены населенные пункты, удостоенные почетных званий в соответствии с Законом Калужской </w:t>
            </w:r>
            <w:r w:rsidRPr="00200067">
              <w:rPr>
                <w:sz w:val="24"/>
                <w:szCs w:val="24"/>
              </w:rPr>
              <w:lastRenderedPageBreak/>
              <w:t>области «О почетных званиях Калужской области «Город воинской доблести», «Населенный пункт воинской доблести», «Рубеж воинской доблести»</w:t>
            </w:r>
          </w:p>
        </w:tc>
        <w:tc>
          <w:tcPr>
            <w:tcW w:w="850" w:type="dxa"/>
            <w:gridSpan w:val="2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 xml:space="preserve">Итого по Отделу культуры МР «Дзержинский район» </w:t>
            </w:r>
          </w:p>
        </w:tc>
        <w:tc>
          <w:tcPr>
            <w:tcW w:w="850" w:type="dxa"/>
            <w:gridSpan w:val="2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8610,035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5880,035</w:t>
            </w:r>
          </w:p>
        </w:tc>
        <w:tc>
          <w:tcPr>
            <w:tcW w:w="709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708" w:type="dxa"/>
            <w:gridSpan w:val="2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10597" w:type="dxa"/>
            <w:gridSpan w:val="15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2" w:type="dxa"/>
            <w:gridSpan w:val="3"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Развитие и содержание МКУ «ДЦ «Непоседы»</w:t>
            </w:r>
          </w:p>
        </w:tc>
        <w:tc>
          <w:tcPr>
            <w:tcW w:w="625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МКУ «ДЦ «Непоседы»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сельских и городских поселений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14689,30408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2914,8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3163,60408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2870,3</w:t>
            </w: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2870,3</w:t>
            </w: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2870,3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  <w:vMerge w:val="restart"/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2" w:type="dxa"/>
            <w:gridSpan w:val="3"/>
            <w:vMerge w:val="restart"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Развитие и содержание МБУК «ГКДЦ»</w:t>
            </w:r>
          </w:p>
        </w:tc>
        <w:tc>
          <w:tcPr>
            <w:tcW w:w="625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МБУК «ГКДЦ»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сельских и городских поселений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45304,70122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10722,1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8224,30122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8786,1</w:t>
            </w: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8786,1</w:t>
            </w: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8786,1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  <w:vMerge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vMerge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709" w:type="dxa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850" w:type="dxa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  <w:vMerge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vMerge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6386,0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2240,0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ИТОГО по МБУК «ГКДЦ»</w:t>
            </w:r>
          </w:p>
        </w:tc>
        <w:tc>
          <w:tcPr>
            <w:tcW w:w="625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vAlign w:val="center"/>
          </w:tcPr>
          <w:p w:rsidR="00200067" w:rsidRPr="00200067" w:rsidRDefault="00200067" w:rsidP="00CB1D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МБУК «ГКДЦ»</w:t>
            </w: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ind w:left="-249" w:firstLine="249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52992,70122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14264,1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9260,80122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9822,6</w:t>
            </w: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9822,6</w:t>
            </w: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9822,6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10597" w:type="dxa"/>
            <w:gridSpan w:val="15"/>
            <w:tcBorders>
              <w:left w:val="nil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Развитие общедоступных библиотек в Дзержинском районе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2" w:type="dxa"/>
            <w:gridSpan w:val="3"/>
            <w:tcBorders>
              <w:bottom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Развитие и содержание </w:t>
            </w:r>
            <w:r w:rsidRPr="00200067">
              <w:rPr>
                <w:b/>
                <w:sz w:val="24"/>
                <w:szCs w:val="24"/>
              </w:rPr>
              <w:t>РМКУК ДМЦБ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РМКУК ДМЦБ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723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</w:t>
            </w:r>
          </w:p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района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46529,1</w:t>
            </w:r>
          </w:p>
          <w:p w:rsidR="00200067" w:rsidRPr="00200067" w:rsidRDefault="00200067" w:rsidP="00CB1D28">
            <w:pPr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9217,3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9033,5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10666,1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8806,1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8806,1</w:t>
            </w:r>
          </w:p>
          <w:p w:rsidR="00200067" w:rsidRPr="00200067" w:rsidRDefault="00200067" w:rsidP="00CB1D2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Пол-Заводская библ.)</w:t>
            </w:r>
          </w:p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сельских и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7322,6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1491,5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1491,5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1491,5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РМКУК ДМЦБ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4060,9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РМКУК ДМЦБ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Реализация мероприятий связанных с созданием модельных муниципальных библиотек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РМКУК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ДМЦБ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600"/>
        </w:trPr>
        <w:tc>
          <w:tcPr>
            <w:tcW w:w="10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Отдел культуры администра-цииМР «Дзержинс-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кий район» (аппарат)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Бюджетрайона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5676,55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1272,65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8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ИТОГО ПО</w:t>
            </w:r>
          </w:p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5679,65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1275,75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1130,0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105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lastRenderedPageBreak/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МКУК «МКМЦ»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1723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</w:t>
            </w:r>
          </w:p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26463,5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2930,7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5398,2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6326,2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5904,2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5904,2</w:t>
            </w: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сельских и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19058,6597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4366,6597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4610,6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4610,6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4610,6</w:t>
            </w: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1723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</w:t>
            </w:r>
          </w:p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района МОП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549,103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549,103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46363,9627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4083,6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10313,9627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10936,8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10514,8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10514,8</w:t>
            </w: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10597" w:type="dxa"/>
            <w:gridSpan w:val="15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Исполнение полномочий по представлению льгот специалистам, работающим на селе</w:t>
            </w: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Исполнение полномочий по представлению льгот специалистам, работающим на селе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ОСЗН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Бюджетрайона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10597" w:type="dxa"/>
            <w:gridSpan w:val="15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Оказание мер социальной поддержки по оплате жилищно-коммунальных услуг работникам, работающим в учреждения культуры</w:t>
            </w: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ОСЗН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сельских и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CB1D28">
        <w:trPr>
          <w:gridAfter w:val="1"/>
          <w:wAfter w:w="236" w:type="dxa"/>
          <w:trHeight w:val="633"/>
        </w:trPr>
        <w:tc>
          <w:tcPr>
            <w:tcW w:w="10597" w:type="dxa"/>
            <w:gridSpan w:val="15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200067" w:rsidRPr="00200067" w:rsidTr="00200067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right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Премии Дзержинского районного собрания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</w:t>
            </w:r>
            <w:r w:rsidRPr="00200067">
              <w:rPr>
                <w:sz w:val="24"/>
                <w:szCs w:val="24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200067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ОБЩИЙ ИТОГ ПО ПОДПРОГРАММЕ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2017-2021</w:t>
            </w:r>
          </w:p>
        </w:tc>
        <w:tc>
          <w:tcPr>
            <w:tcW w:w="1134" w:type="dxa"/>
            <w:vMerge w:val="restart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Бюджет района: </w:t>
            </w:r>
          </w:p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 том числе на ремонт помещения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107881,95</w:t>
            </w:r>
          </w:p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20106,9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21445,95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22637,7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21845,7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21845,7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100,0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200067">
        <w:trPr>
          <w:gridAfter w:val="1"/>
          <w:wAfter w:w="236" w:type="dxa"/>
          <w:trHeight w:val="458"/>
        </w:trPr>
        <w:tc>
          <w:tcPr>
            <w:tcW w:w="675" w:type="dxa"/>
            <w:vMerge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сельских и городских поселений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186159,42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35096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40184,92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36959,5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36959,5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36959,5</w:t>
            </w:r>
          </w:p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200067">
        <w:trPr>
          <w:gridAfter w:val="1"/>
          <w:wAfter w:w="236" w:type="dxa"/>
          <w:trHeight w:val="457"/>
        </w:trPr>
        <w:tc>
          <w:tcPr>
            <w:tcW w:w="675" w:type="dxa"/>
            <w:vMerge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7602,5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2541,0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1304,0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1252,5</w:t>
            </w: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1252,5</w:t>
            </w: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1252,5</w:t>
            </w:r>
          </w:p>
        </w:tc>
      </w:tr>
      <w:tr w:rsidR="00200067" w:rsidRPr="00200067" w:rsidTr="00200067">
        <w:trPr>
          <w:gridAfter w:val="1"/>
          <w:wAfter w:w="236" w:type="dxa"/>
          <w:trHeight w:val="457"/>
        </w:trPr>
        <w:tc>
          <w:tcPr>
            <w:tcW w:w="675" w:type="dxa"/>
            <w:vMerge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20748,138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11545,4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1322,703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5880,035</w:t>
            </w: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200067">
        <w:trPr>
          <w:gridAfter w:val="1"/>
          <w:wAfter w:w="236" w:type="dxa"/>
          <w:trHeight w:val="457"/>
        </w:trPr>
        <w:tc>
          <w:tcPr>
            <w:tcW w:w="675" w:type="dxa"/>
            <w:vMerge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  <w:r w:rsidRPr="00200067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067" w:rsidRPr="00200067" w:rsidTr="00200067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322403,908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69301,2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64257,573</w:t>
            </w:r>
          </w:p>
        </w:tc>
        <w:tc>
          <w:tcPr>
            <w:tcW w:w="708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66729,735</w:t>
            </w:r>
          </w:p>
        </w:tc>
        <w:tc>
          <w:tcPr>
            <w:tcW w:w="655" w:type="dxa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62057,7</w:t>
            </w:r>
          </w:p>
        </w:tc>
        <w:tc>
          <w:tcPr>
            <w:tcW w:w="762" w:type="dxa"/>
            <w:gridSpan w:val="3"/>
            <w:vAlign w:val="center"/>
          </w:tcPr>
          <w:p w:rsidR="00200067" w:rsidRPr="00200067" w:rsidRDefault="00200067" w:rsidP="00CB1D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0067">
              <w:rPr>
                <w:b/>
                <w:color w:val="000000"/>
                <w:sz w:val="24"/>
                <w:szCs w:val="24"/>
              </w:rPr>
              <w:t>60057,7</w:t>
            </w:r>
          </w:p>
        </w:tc>
      </w:tr>
    </w:tbl>
    <w:p w:rsidR="00200067" w:rsidRPr="00200067" w:rsidRDefault="00200067" w:rsidP="00200067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200067" w:rsidRPr="00200067" w:rsidRDefault="00200067" w:rsidP="00200067">
      <w:pPr>
        <w:tabs>
          <w:tab w:val="left" w:pos="709"/>
        </w:tabs>
        <w:autoSpaceDE w:val="0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>4.2.  Подпрограмма «Развитие дополнительного образования в сфере культуры»</w:t>
      </w:r>
    </w:p>
    <w:p w:rsidR="00200067" w:rsidRPr="00200067" w:rsidRDefault="00200067" w:rsidP="00200067">
      <w:pPr>
        <w:autoSpaceDE w:val="0"/>
        <w:jc w:val="center"/>
        <w:rPr>
          <w:b/>
          <w:sz w:val="24"/>
          <w:szCs w:val="24"/>
        </w:rPr>
      </w:pPr>
      <w:r w:rsidRPr="00200067">
        <w:rPr>
          <w:sz w:val="24"/>
          <w:szCs w:val="24"/>
        </w:rPr>
        <w:t>ПАСПОРТ</w:t>
      </w:r>
    </w:p>
    <w:tbl>
      <w:tblPr>
        <w:tblW w:w="10632" w:type="dxa"/>
        <w:tblInd w:w="-318" w:type="dxa"/>
        <w:tblLayout w:type="fixed"/>
        <w:tblLook w:val="00A0"/>
      </w:tblPr>
      <w:tblGrid>
        <w:gridCol w:w="2259"/>
        <w:gridCol w:w="1701"/>
        <w:gridCol w:w="1276"/>
        <w:gridCol w:w="1002"/>
        <w:gridCol w:w="1134"/>
        <w:gridCol w:w="992"/>
        <w:gridCol w:w="767"/>
        <w:gridCol w:w="1501"/>
      </w:tblGrid>
      <w:tr w:rsidR="00200067" w:rsidRPr="00200067" w:rsidTr="0020006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Ответственный исполнитель</w:t>
            </w: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200067" w:rsidRPr="00200067" w:rsidTr="0020006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Участники подпрограммы</w:t>
            </w: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бюджетное образовательное учреждение дополнительного образования  «Кондровская школа искусств» (далее –МБОУДО«Кондровская школа искусств»);</w:t>
            </w:r>
          </w:p>
          <w:p w:rsidR="00200067" w:rsidRPr="00200067" w:rsidRDefault="00200067" w:rsidP="00CB1D28">
            <w:pPr>
              <w:autoSpaceDE w:val="0"/>
              <w:rPr>
                <w:rStyle w:val="1"/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 xml:space="preserve">-Муниципальное бюджетное образовательное учреждение дополнительного образования  «Детская школа искусств имени Н.Гончаровой (далее МБОУДО «ДШИ им. Н.Гончаровой»; 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rStyle w:val="1"/>
                <w:sz w:val="24"/>
                <w:szCs w:val="24"/>
              </w:rPr>
              <w:t>-Муниципальное бюджетное учреждение дополнительного образования  «Товарковская  школа искусств» (далее -МБУДО «Товарковская школа искусств»)</w:t>
            </w:r>
          </w:p>
        </w:tc>
      </w:tr>
      <w:tr w:rsidR="00200067" w:rsidRPr="00200067" w:rsidTr="0020006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Цели подпрограммы</w:t>
            </w: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</w:tr>
      <w:tr w:rsidR="00200067" w:rsidRPr="00200067" w:rsidTr="0020006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 xml:space="preserve">Задачи </w:t>
            </w:r>
            <w:r w:rsidRPr="00200067">
              <w:lastRenderedPageBreak/>
              <w:t>подпрограммы</w:t>
            </w: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lastRenderedPageBreak/>
              <w:t xml:space="preserve">- Создание условий для участия населения области в культурной жизни и </w:t>
            </w:r>
            <w:r w:rsidRPr="00200067">
              <w:rPr>
                <w:sz w:val="24"/>
                <w:szCs w:val="24"/>
              </w:rPr>
              <w:lastRenderedPageBreak/>
              <w:t>творческой деятельности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00067" w:rsidRPr="00200067" w:rsidRDefault="00200067" w:rsidP="00CB1D28">
            <w:pPr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00067" w:rsidRPr="00200067" w:rsidRDefault="00200067" w:rsidP="00CB1D28">
            <w:pPr>
              <w:autoSpaceDE w:val="0"/>
              <w:rPr>
                <w:sz w:val="24"/>
                <w:szCs w:val="24"/>
              </w:rPr>
            </w:pPr>
          </w:p>
        </w:tc>
      </w:tr>
      <w:tr w:rsidR="00200067" w:rsidRPr="00200067" w:rsidTr="0020006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lastRenderedPageBreak/>
              <w:t>Перечень основных мероприятий подпрограммы</w:t>
            </w: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 Организация и проведение повышения квалификации работников сферы дополнительного образования;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200067" w:rsidRPr="00200067" w:rsidRDefault="00200067" w:rsidP="00CB1D28">
            <w:pPr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200067" w:rsidRPr="00200067" w:rsidTr="0020006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067" w:rsidRPr="00200067" w:rsidRDefault="00200067" w:rsidP="00CB1D28">
            <w:pPr>
              <w:pStyle w:val="a8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rPr>
                <w:sz w:val="24"/>
                <w:szCs w:val="24"/>
              </w:rPr>
            </w:pPr>
          </w:p>
        </w:tc>
      </w:tr>
      <w:tr w:rsidR="00200067" w:rsidRPr="00200067" w:rsidTr="0020006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 w:rsidRPr="00200067">
              <w:t>Сроки и этапы реализации подпрограммы</w:t>
            </w: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2017– 2021 годы 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00067" w:rsidRPr="00200067" w:rsidTr="00200067">
        <w:tblPrEx>
          <w:tblLook w:val="0000"/>
        </w:tblPrEx>
        <w:trPr>
          <w:trHeight w:val="9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 w:rsidRPr="00200067"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200067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Всего</w:t>
            </w:r>
          </w:p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(тыс. руб.)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 том числе по годам:</w:t>
            </w:r>
          </w:p>
        </w:tc>
      </w:tr>
      <w:tr w:rsidR="00200067" w:rsidRPr="00200067" w:rsidTr="00200067">
        <w:tblPrEx>
          <w:tblLook w:val="0000"/>
        </w:tblPrEx>
        <w:trPr>
          <w:trHeight w:val="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2021</w:t>
            </w:r>
          </w:p>
        </w:tc>
      </w:tr>
      <w:tr w:rsidR="00200067" w:rsidRPr="00200067" w:rsidTr="00200067">
        <w:tblPrEx>
          <w:tblLook w:val="0000"/>
        </w:tblPrEx>
        <w:trPr>
          <w:trHeight w:val="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219278,757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38896,9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42891,857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45830,0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45830,0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45830,0</w:t>
            </w:r>
          </w:p>
        </w:tc>
      </w:tr>
      <w:tr w:rsidR="00200067" w:rsidRPr="00200067" w:rsidTr="00200067">
        <w:tblPrEx>
          <w:tblLook w:val="0000"/>
        </w:tblPrEx>
        <w:trPr>
          <w:trHeight w:val="508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200067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района:</w:t>
            </w:r>
          </w:p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199290,4</w:t>
            </w:r>
          </w:p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34080,8</w:t>
            </w:r>
          </w:p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37919,6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42430,0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42430,0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42430,0</w:t>
            </w:r>
          </w:p>
        </w:tc>
      </w:tr>
      <w:tr w:rsidR="00200067" w:rsidRPr="00200067" w:rsidTr="00200067">
        <w:tblPrEx>
          <w:tblLook w:val="0000"/>
        </w:tblPrEx>
        <w:trPr>
          <w:trHeight w:val="6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17120,0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</w:tr>
      <w:tr w:rsidR="00200067" w:rsidRPr="00200067" w:rsidTr="00200067">
        <w:tblPrEx>
          <w:tblLook w:val="0000"/>
        </w:tblPrEx>
        <w:trPr>
          <w:trHeight w:val="60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0067" w:rsidRPr="00200067" w:rsidRDefault="00200067" w:rsidP="00CB1D28">
            <w:pPr>
              <w:autoSpaceDE w:val="0"/>
              <w:snapToGrid w:val="0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2868,357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1416,1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1452,257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00067" w:rsidRPr="00200067" w:rsidTr="00200067">
        <w:tblPrEx>
          <w:tblLook w:val="0000"/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067" w:rsidRPr="00200067" w:rsidRDefault="00200067" w:rsidP="00CB1D28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 w:rsidRPr="00200067">
              <w:t>8. Ожидаемые результаты реализации подпрограммы</w:t>
            </w:r>
          </w:p>
        </w:tc>
        <w:tc>
          <w:tcPr>
            <w:tcW w:w="8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67" w:rsidRPr="00200067" w:rsidRDefault="00200067" w:rsidP="00CB1D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образования–20%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 и алимпиадах - 491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00067" w:rsidRPr="00200067" w:rsidRDefault="00200067" w:rsidP="00CB1D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00067" w:rsidRPr="00200067" w:rsidRDefault="00200067" w:rsidP="0020006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00067"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</w:tc>
      </w:tr>
    </w:tbl>
    <w:p w:rsidR="00200067" w:rsidRPr="00200067" w:rsidRDefault="00200067" w:rsidP="00200067">
      <w:pPr>
        <w:pStyle w:val="ConsPlusCell"/>
        <w:tabs>
          <w:tab w:val="left" w:pos="271"/>
        </w:tabs>
        <w:rPr>
          <w:b/>
          <w:u w:val="single"/>
        </w:rPr>
      </w:pPr>
    </w:p>
    <w:p w:rsidR="00200067" w:rsidRPr="00200067" w:rsidRDefault="002D1723" w:rsidP="00200067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4.2.1</w:t>
      </w:r>
      <w:r w:rsidR="00200067" w:rsidRPr="00200067">
        <w:rPr>
          <w:b/>
          <w:sz w:val="24"/>
          <w:szCs w:val="24"/>
        </w:rPr>
        <w:t xml:space="preserve">  Перечень    программных мероприятий  подпрограммы</w:t>
      </w:r>
    </w:p>
    <w:p w:rsidR="00200067" w:rsidRPr="00200067" w:rsidRDefault="00200067" w:rsidP="0020006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 xml:space="preserve">«Развитие дополнительного образования в сфере культуры» муниципальной программы «Развитие  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540"/>
        <w:gridCol w:w="573"/>
      </w:tblGrid>
      <w:tr w:rsidR="00200067" w:rsidRPr="00200067" w:rsidTr="00CB1D28">
        <w:trPr>
          <w:trHeight w:val="20"/>
        </w:trPr>
        <w:tc>
          <w:tcPr>
            <w:tcW w:w="679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п/п</w:t>
            </w: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Наименованиемероприятия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Срокиреали-зации</w:t>
            </w:r>
          </w:p>
        </w:tc>
        <w:tc>
          <w:tcPr>
            <w:tcW w:w="1276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Участникподпрограммы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Источникифинанси-рования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Сумма расходов, всего</w:t>
            </w:r>
          </w:p>
          <w:p w:rsidR="00200067" w:rsidRPr="00200067" w:rsidRDefault="00200067" w:rsidP="00CB1D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490" w:type="dxa"/>
            <w:gridSpan w:val="5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73" w:type="dxa"/>
            <w:vMerge w:val="restart"/>
            <w:tcBorders>
              <w:top w:val="nil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  <w:p w:rsidR="00200067" w:rsidRPr="00200067" w:rsidRDefault="00200067" w:rsidP="00CB1D28">
            <w:pPr>
              <w:rPr>
                <w:b/>
                <w:sz w:val="24"/>
                <w:szCs w:val="24"/>
              </w:rPr>
            </w:pPr>
          </w:p>
          <w:p w:rsidR="00200067" w:rsidRPr="00200067" w:rsidRDefault="00200067" w:rsidP="00CB1D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00067" w:rsidRPr="00200067" w:rsidRDefault="00200067" w:rsidP="00CB1D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20"/>
        </w:trPr>
        <w:tc>
          <w:tcPr>
            <w:tcW w:w="11111" w:type="dxa"/>
            <w:gridSpan w:val="11"/>
            <w:tcBorders>
              <w:left w:val="nil"/>
              <w:right w:val="nil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t>Сохранение и развитие дополнительного образования в  Дзержинском  районе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263"/>
        </w:trPr>
        <w:tc>
          <w:tcPr>
            <w:tcW w:w="679" w:type="dxa"/>
            <w:vMerge w:val="restart"/>
            <w:vAlign w:val="center"/>
          </w:tcPr>
          <w:p w:rsidR="00200067" w:rsidRPr="00200067" w:rsidRDefault="00200067" w:rsidP="00CB1D28">
            <w:pPr>
              <w:ind w:right="-115"/>
              <w:rPr>
                <w:b/>
                <w:sz w:val="24"/>
                <w:szCs w:val="24"/>
                <w:lang w:eastAsia="en-US"/>
              </w:rPr>
            </w:pPr>
            <w:r w:rsidRPr="00200067">
              <w:rPr>
                <w:b/>
                <w:sz w:val="24"/>
                <w:szCs w:val="24"/>
                <w:lang w:eastAsia="en-US"/>
              </w:rPr>
              <w:lastRenderedPageBreak/>
              <w:t>1.</w:t>
            </w:r>
          </w:p>
          <w:p w:rsidR="00200067" w:rsidRPr="00200067" w:rsidRDefault="00200067" w:rsidP="00CB1D28">
            <w:pPr>
              <w:ind w:right="-11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Развитие и содержание МБОУДО «ДШИ»</w:t>
            </w:r>
          </w:p>
        </w:tc>
        <w:tc>
          <w:tcPr>
            <w:tcW w:w="851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2017 -2021</w:t>
            </w:r>
          </w:p>
        </w:tc>
        <w:tc>
          <w:tcPr>
            <w:tcW w:w="1276" w:type="dxa"/>
            <w:vMerge w:val="restart"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 xml:space="preserve">МБОУДО «ДШИ»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219278,757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38896,9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42891,857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45830,0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45830,0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45830,0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262"/>
        </w:trPr>
        <w:tc>
          <w:tcPr>
            <w:tcW w:w="679" w:type="dxa"/>
            <w:vMerge/>
            <w:vAlign w:val="center"/>
          </w:tcPr>
          <w:p w:rsidR="00200067" w:rsidRPr="00200067" w:rsidRDefault="00200067" w:rsidP="00CB1D28">
            <w:pPr>
              <w:ind w:right="-11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района: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199290,4</w:t>
            </w:r>
          </w:p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34080,8</w:t>
            </w:r>
          </w:p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37919,6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42430,0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42430,0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42430,0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2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right="-11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17120,0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3520,0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3400,0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2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right="-11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00067">
              <w:rPr>
                <w:b/>
                <w:sz w:val="24"/>
                <w:szCs w:val="24"/>
              </w:rPr>
              <w:t>2868,357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1416,1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1452,257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3"/>
        </w:trPr>
        <w:tc>
          <w:tcPr>
            <w:tcW w:w="679" w:type="dxa"/>
            <w:vMerge w:val="restart"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4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МБОУДО «Кондровская школа искусств»</w:t>
            </w:r>
          </w:p>
        </w:tc>
        <w:tc>
          <w:tcPr>
            <w:tcW w:w="851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66617,1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11898,4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12845,3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13957,8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13957,8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13957,8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2"/>
        </w:trPr>
        <w:tc>
          <w:tcPr>
            <w:tcW w:w="679" w:type="dxa"/>
            <w:vMerge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5250,0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2"/>
        </w:trPr>
        <w:tc>
          <w:tcPr>
            <w:tcW w:w="679" w:type="dxa"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1072,47039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543,5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528,97039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3"/>
        </w:trPr>
        <w:tc>
          <w:tcPr>
            <w:tcW w:w="679" w:type="dxa"/>
            <w:vMerge w:val="restart"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64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МБУДО «Товарковская школа искусств»</w:t>
            </w:r>
          </w:p>
        </w:tc>
        <w:tc>
          <w:tcPr>
            <w:tcW w:w="851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72929,8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11837,6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13819,4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15757,6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15757,6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15757,6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2"/>
        </w:trPr>
        <w:tc>
          <w:tcPr>
            <w:tcW w:w="679" w:type="dxa"/>
            <w:vMerge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8120,0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1720,0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412"/>
        </w:trPr>
        <w:tc>
          <w:tcPr>
            <w:tcW w:w="679" w:type="dxa"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1239,47461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529,3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710,17461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278"/>
        </w:trPr>
        <w:tc>
          <w:tcPr>
            <w:tcW w:w="679" w:type="dxa"/>
            <w:vMerge w:val="restart"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4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МБОУДО «ДШИ им. Н.Гончаровой»</w:t>
            </w:r>
          </w:p>
        </w:tc>
        <w:tc>
          <w:tcPr>
            <w:tcW w:w="851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Бюджет района:</w:t>
            </w:r>
          </w:p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59743,5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10344,8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11254,9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12714,6</w:t>
            </w:r>
          </w:p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12714,6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12714,6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277"/>
        </w:trPr>
        <w:tc>
          <w:tcPr>
            <w:tcW w:w="679" w:type="dxa"/>
            <w:vMerge/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00067" w:rsidRPr="00200067" w:rsidRDefault="00200067" w:rsidP="00CB1D28">
            <w:pPr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3750,0</w:t>
            </w:r>
          </w:p>
        </w:tc>
        <w:tc>
          <w:tcPr>
            <w:tcW w:w="851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85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709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540" w:type="dxa"/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573" w:type="dxa"/>
            <w:vMerge/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  <w:tr w:rsidR="00200067" w:rsidRPr="00200067" w:rsidTr="00CB1D28">
        <w:trPr>
          <w:trHeight w:val="277"/>
        </w:trPr>
        <w:tc>
          <w:tcPr>
            <w:tcW w:w="679" w:type="dxa"/>
            <w:tcBorders>
              <w:bottom w:val="nil"/>
            </w:tcBorders>
            <w:vAlign w:val="center"/>
          </w:tcPr>
          <w:p w:rsidR="00200067" w:rsidRPr="00200067" w:rsidRDefault="00200067" w:rsidP="00CB1D28">
            <w:pPr>
              <w:ind w:right="-1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00067" w:rsidRPr="00200067" w:rsidRDefault="00200067" w:rsidP="00CB1D28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spacing w:line="276" w:lineRule="auto"/>
              <w:rPr>
                <w:sz w:val="24"/>
                <w:szCs w:val="24"/>
              </w:rPr>
            </w:pPr>
            <w:r w:rsidRPr="00200067">
              <w:rPr>
                <w:sz w:val="24"/>
                <w:szCs w:val="24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rPr>
                <w:bCs/>
                <w:sz w:val="24"/>
                <w:szCs w:val="24"/>
                <w:lang w:eastAsia="en-US"/>
              </w:rPr>
            </w:pPr>
            <w:r w:rsidRPr="00200067">
              <w:rPr>
                <w:bCs/>
                <w:sz w:val="24"/>
                <w:szCs w:val="24"/>
                <w:lang w:eastAsia="en-US"/>
              </w:rPr>
              <w:t>556,412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343,3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200067">
              <w:rPr>
                <w:sz w:val="24"/>
                <w:szCs w:val="24"/>
                <w:lang w:eastAsia="en-US"/>
              </w:rPr>
              <w:t>213,112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00067" w:rsidRPr="00200067" w:rsidRDefault="00200067" w:rsidP="00CB1D28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200067" w:rsidRPr="00200067" w:rsidRDefault="00200067" w:rsidP="00CB1D2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00067" w:rsidRPr="00200067" w:rsidRDefault="00200067" w:rsidP="00200067">
      <w:pPr>
        <w:pStyle w:val="ConsPlusCell"/>
        <w:tabs>
          <w:tab w:val="left" w:pos="271"/>
        </w:tabs>
      </w:pPr>
    </w:p>
    <w:p w:rsidR="00200067" w:rsidRPr="00200067" w:rsidRDefault="00200067" w:rsidP="00200067">
      <w:pPr>
        <w:pStyle w:val="ConsPlusCell"/>
        <w:tabs>
          <w:tab w:val="left" w:pos="271"/>
        </w:tabs>
      </w:pPr>
      <w:r w:rsidRPr="00200067">
        <w:tab/>
      </w:r>
    </w:p>
    <w:p w:rsidR="00200067" w:rsidRPr="00200067" w:rsidRDefault="00200067" w:rsidP="00200067">
      <w:pPr>
        <w:pStyle w:val="ConsPlusCell"/>
        <w:tabs>
          <w:tab w:val="left" w:pos="271"/>
        </w:tabs>
        <w:jc w:val="center"/>
        <w:rPr>
          <w:b/>
        </w:rPr>
      </w:pPr>
      <w:r w:rsidRPr="00200067">
        <w:rPr>
          <w:b/>
        </w:rPr>
        <w:t>4.3.Механизм  реализации     подпрограммы</w:t>
      </w:r>
    </w:p>
    <w:p w:rsidR="00200067" w:rsidRPr="00200067" w:rsidRDefault="00200067" w:rsidP="00200067">
      <w:pPr>
        <w:pStyle w:val="a8"/>
        <w:tabs>
          <w:tab w:val="left" w:pos="284"/>
        </w:tabs>
        <w:autoSpaceDE w:val="0"/>
        <w:ind w:left="1080"/>
        <w:jc w:val="center"/>
      </w:pPr>
    </w:p>
    <w:p w:rsidR="00200067" w:rsidRPr="00200067" w:rsidRDefault="00200067" w:rsidP="00200067">
      <w:pPr>
        <w:pStyle w:val="a8"/>
        <w:autoSpaceDE w:val="0"/>
        <w:ind w:left="0"/>
        <w:jc w:val="both"/>
      </w:pPr>
      <w:r w:rsidRPr="00200067">
        <w:tab/>
        <w:t>Заказчиком Программы  является  администрация муниципального района «Дзержинский  район». Финансирование   мероприятий, предусматривающих    развитие учреждений культуры осуществляется в порядке  межбюджетных отношений в виде субсидий через отдел  культуры  администрации МР «Дзержинский район»</w:t>
      </w:r>
    </w:p>
    <w:p w:rsidR="00200067" w:rsidRDefault="00200067" w:rsidP="00200067">
      <w:pPr>
        <w:pStyle w:val="a8"/>
        <w:tabs>
          <w:tab w:val="left" w:pos="284"/>
        </w:tabs>
        <w:autoSpaceDE w:val="0"/>
        <w:ind w:left="0"/>
        <w:jc w:val="both"/>
      </w:pPr>
      <w:r w:rsidRPr="00200067">
        <w:lastRenderedPageBreak/>
        <w:tab/>
      </w:r>
      <w:r>
        <w:t xml:space="preserve">      </w:t>
      </w:r>
      <w:r w:rsidRPr="00200067"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 w:rsidRPr="00200067">
          <w:t>2005 г</w:t>
        </w:r>
      </w:smartTag>
      <w:r w:rsidRPr="00200067"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200067" w:rsidRPr="00200067" w:rsidRDefault="00200067" w:rsidP="00200067">
      <w:pPr>
        <w:pStyle w:val="a8"/>
        <w:tabs>
          <w:tab w:val="left" w:pos="284"/>
        </w:tabs>
        <w:autoSpaceDE w:val="0"/>
        <w:ind w:left="0"/>
        <w:jc w:val="both"/>
      </w:pPr>
    </w:p>
    <w:p w:rsidR="00200067" w:rsidRPr="00200067" w:rsidRDefault="00200067" w:rsidP="00200067">
      <w:pPr>
        <w:pStyle w:val="a8"/>
        <w:tabs>
          <w:tab w:val="left" w:pos="284"/>
        </w:tabs>
        <w:autoSpaceDE w:val="0"/>
        <w:ind w:left="0"/>
        <w:jc w:val="both"/>
      </w:pPr>
    </w:p>
    <w:p w:rsidR="00200067" w:rsidRPr="00200067" w:rsidRDefault="00200067" w:rsidP="00200067">
      <w:pPr>
        <w:ind w:left="360"/>
        <w:outlineLvl w:val="0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 xml:space="preserve"> 4.4. ОЦЕНКА СОЦИАЛЬНО - ЭКОНОМИЧЕСКОЙ ЭФФЕКТИВНОСТИ</w:t>
      </w:r>
    </w:p>
    <w:p w:rsidR="00200067" w:rsidRPr="00200067" w:rsidRDefault="00200067" w:rsidP="00200067">
      <w:pPr>
        <w:ind w:left="360"/>
        <w:jc w:val="center"/>
        <w:rPr>
          <w:b/>
          <w:sz w:val="24"/>
          <w:szCs w:val="24"/>
        </w:rPr>
      </w:pPr>
      <w:r w:rsidRPr="00200067">
        <w:rPr>
          <w:b/>
          <w:sz w:val="24"/>
          <w:szCs w:val="24"/>
        </w:rPr>
        <w:t xml:space="preserve"> РЕАЛИЗАЦИИ ПРОГРАММЫ</w:t>
      </w:r>
    </w:p>
    <w:p w:rsidR="00200067" w:rsidRPr="00200067" w:rsidRDefault="00200067" w:rsidP="00200067">
      <w:pPr>
        <w:ind w:left="360"/>
        <w:jc w:val="center"/>
        <w:rPr>
          <w:b/>
          <w:sz w:val="24"/>
          <w:szCs w:val="24"/>
        </w:rPr>
      </w:pPr>
    </w:p>
    <w:p w:rsidR="00200067" w:rsidRPr="00200067" w:rsidRDefault="00200067" w:rsidP="00200067">
      <w:pPr>
        <w:ind w:firstLine="360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200067" w:rsidRPr="00200067" w:rsidRDefault="00200067" w:rsidP="00200067">
      <w:pPr>
        <w:ind w:firstLine="360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- активизация экономических процессов развития культуры, роста бюджетных и внебюджетных источников финансирования, привлекаемых в отрасль;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200067" w:rsidRPr="00200067" w:rsidRDefault="00200067" w:rsidP="00200067">
      <w:pPr>
        <w:jc w:val="both"/>
        <w:rPr>
          <w:sz w:val="24"/>
          <w:szCs w:val="24"/>
        </w:rPr>
      </w:pPr>
      <w:r w:rsidRPr="00200067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 xml:space="preserve">4) снижение доли муниципальных учреждений культуры, </w:t>
      </w:r>
      <w:r>
        <w:rPr>
          <w:sz w:val="24"/>
          <w:szCs w:val="24"/>
        </w:rPr>
        <w:t>требующих  капитального ремонта</w:t>
      </w:r>
      <w:r w:rsidRPr="00200067">
        <w:rPr>
          <w:sz w:val="24"/>
          <w:szCs w:val="24"/>
        </w:rPr>
        <w:t>, не менее чем на 30%;</w:t>
      </w:r>
    </w:p>
    <w:p w:rsidR="00200067" w:rsidRPr="00200067" w:rsidRDefault="00200067" w:rsidP="00200067">
      <w:pPr>
        <w:ind w:firstLine="708"/>
        <w:jc w:val="both"/>
        <w:rPr>
          <w:sz w:val="24"/>
          <w:szCs w:val="24"/>
        </w:rPr>
      </w:pPr>
      <w:r w:rsidRPr="00200067">
        <w:rPr>
          <w:sz w:val="24"/>
          <w:szCs w:val="24"/>
        </w:rPr>
        <w:t>5)  достижение  значения уровня пополнения библиотечного фонда  муниципальных библиотек  на 70% от  рекомендованного  нормативного значения;</w:t>
      </w:r>
    </w:p>
    <w:p w:rsidR="00200067" w:rsidRPr="00200067" w:rsidRDefault="00200067" w:rsidP="00200067">
      <w:pPr>
        <w:jc w:val="both"/>
        <w:rPr>
          <w:sz w:val="24"/>
          <w:szCs w:val="24"/>
        </w:rPr>
        <w:sectPr w:rsidR="00200067" w:rsidRPr="00200067" w:rsidSect="001B4EAC">
          <w:pgSz w:w="11906" w:h="16838"/>
          <w:pgMar w:top="658" w:right="680" w:bottom="425" w:left="1247" w:header="357" w:footer="357" w:gutter="0"/>
          <w:cols w:space="720"/>
        </w:sectPr>
      </w:pPr>
      <w:r w:rsidRPr="00200067">
        <w:rPr>
          <w:sz w:val="24"/>
          <w:szCs w:val="24"/>
        </w:rPr>
        <w:t xml:space="preserve">6) повышение уровня  удовлетворенности  населения качеством и  доступностью  оказываемых  населению муниципальных услуг в сфере культуры на20%.  </w:t>
      </w:r>
    </w:p>
    <w:p w:rsidR="00200067" w:rsidRPr="00200067" w:rsidRDefault="00200067" w:rsidP="00200067">
      <w:pPr>
        <w:rPr>
          <w:b/>
          <w:sz w:val="24"/>
          <w:szCs w:val="24"/>
        </w:rPr>
      </w:pPr>
    </w:p>
    <w:p w:rsidR="00200067" w:rsidRPr="00200067" w:rsidRDefault="00200067" w:rsidP="00200067">
      <w:pPr>
        <w:rPr>
          <w:sz w:val="24"/>
          <w:szCs w:val="24"/>
        </w:rPr>
      </w:pPr>
    </w:p>
    <w:p w:rsidR="00200067" w:rsidRPr="00200067" w:rsidRDefault="00200067" w:rsidP="00200067">
      <w:pPr>
        <w:rPr>
          <w:sz w:val="24"/>
          <w:szCs w:val="24"/>
        </w:rPr>
      </w:pPr>
    </w:p>
    <w:sectPr w:rsidR="00200067" w:rsidRPr="00200067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CE" w:rsidRDefault="004B06CE" w:rsidP="00281E19">
      <w:r>
        <w:separator/>
      </w:r>
    </w:p>
  </w:endnote>
  <w:endnote w:type="continuationSeparator" w:id="1">
    <w:p w:rsidR="004B06CE" w:rsidRDefault="004B06CE" w:rsidP="0028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CE" w:rsidRDefault="004B06CE" w:rsidP="00281E19">
      <w:r>
        <w:separator/>
      </w:r>
    </w:p>
  </w:footnote>
  <w:footnote w:type="continuationSeparator" w:id="1">
    <w:p w:rsidR="004B06CE" w:rsidRDefault="004B06CE" w:rsidP="0028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F15D69"/>
    <w:multiLevelType w:val="hybridMultilevel"/>
    <w:tmpl w:val="A0FC9240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517E3"/>
    <w:multiLevelType w:val="hybridMultilevel"/>
    <w:tmpl w:val="2242B99E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44DEF"/>
    <w:rsid w:val="000A0A63"/>
    <w:rsid w:val="000B7B82"/>
    <w:rsid w:val="000D5E71"/>
    <w:rsid w:val="000D7981"/>
    <w:rsid w:val="00160612"/>
    <w:rsid w:val="001815B8"/>
    <w:rsid w:val="001A63B5"/>
    <w:rsid w:val="00200067"/>
    <w:rsid w:val="002240B9"/>
    <w:rsid w:val="00234E44"/>
    <w:rsid w:val="002513A4"/>
    <w:rsid w:val="00270922"/>
    <w:rsid w:val="002715C6"/>
    <w:rsid w:val="00281E19"/>
    <w:rsid w:val="002869FE"/>
    <w:rsid w:val="00290F50"/>
    <w:rsid w:val="002A2AD4"/>
    <w:rsid w:val="002D1723"/>
    <w:rsid w:val="00307991"/>
    <w:rsid w:val="00311D09"/>
    <w:rsid w:val="00315A17"/>
    <w:rsid w:val="003647FA"/>
    <w:rsid w:val="00367A7E"/>
    <w:rsid w:val="00380DF5"/>
    <w:rsid w:val="003B083F"/>
    <w:rsid w:val="003C03BF"/>
    <w:rsid w:val="004154CA"/>
    <w:rsid w:val="004268A9"/>
    <w:rsid w:val="0042752E"/>
    <w:rsid w:val="0043796B"/>
    <w:rsid w:val="00443C7D"/>
    <w:rsid w:val="004646BE"/>
    <w:rsid w:val="004B06CE"/>
    <w:rsid w:val="004F16CD"/>
    <w:rsid w:val="005119B1"/>
    <w:rsid w:val="00546E88"/>
    <w:rsid w:val="005727C9"/>
    <w:rsid w:val="00576FBF"/>
    <w:rsid w:val="005E0AF6"/>
    <w:rsid w:val="005F0D24"/>
    <w:rsid w:val="006105A8"/>
    <w:rsid w:val="006200B7"/>
    <w:rsid w:val="0062339F"/>
    <w:rsid w:val="00654D67"/>
    <w:rsid w:val="00655B9F"/>
    <w:rsid w:val="006974E9"/>
    <w:rsid w:val="006A3387"/>
    <w:rsid w:val="006C0457"/>
    <w:rsid w:val="006D70DB"/>
    <w:rsid w:val="006E4C4B"/>
    <w:rsid w:val="0074414C"/>
    <w:rsid w:val="0074467F"/>
    <w:rsid w:val="00744DF7"/>
    <w:rsid w:val="007B3A5C"/>
    <w:rsid w:val="007F5D26"/>
    <w:rsid w:val="00801912"/>
    <w:rsid w:val="00807A32"/>
    <w:rsid w:val="008175EA"/>
    <w:rsid w:val="008219CF"/>
    <w:rsid w:val="0086221B"/>
    <w:rsid w:val="00866AAC"/>
    <w:rsid w:val="00866BC9"/>
    <w:rsid w:val="008762F8"/>
    <w:rsid w:val="008D1804"/>
    <w:rsid w:val="008E17FF"/>
    <w:rsid w:val="00961904"/>
    <w:rsid w:val="00976DBA"/>
    <w:rsid w:val="00992BFC"/>
    <w:rsid w:val="009944D1"/>
    <w:rsid w:val="009C68B8"/>
    <w:rsid w:val="009D2248"/>
    <w:rsid w:val="009D51D2"/>
    <w:rsid w:val="009E759B"/>
    <w:rsid w:val="009F01C9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E5B54"/>
    <w:rsid w:val="00B01F0A"/>
    <w:rsid w:val="00B10DC8"/>
    <w:rsid w:val="00B24B3F"/>
    <w:rsid w:val="00C057E7"/>
    <w:rsid w:val="00C50915"/>
    <w:rsid w:val="00C579FB"/>
    <w:rsid w:val="00C63DD3"/>
    <w:rsid w:val="00C67EEE"/>
    <w:rsid w:val="00C84C00"/>
    <w:rsid w:val="00CA421F"/>
    <w:rsid w:val="00CD2A20"/>
    <w:rsid w:val="00D2281A"/>
    <w:rsid w:val="00D235DB"/>
    <w:rsid w:val="00D6733E"/>
    <w:rsid w:val="00DA3DFF"/>
    <w:rsid w:val="00DD4114"/>
    <w:rsid w:val="00DE5E35"/>
    <w:rsid w:val="00DF2818"/>
    <w:rsid w:val="00E4177F"/>
    <w:rsid w:val="00E91F9C"/>
    <w:rsid w:val="00EE7FE5"/>
    <w:rsid w:val="00F15986"/>
    <w:rsid w:val="00F21510"/>
    <w:rsid w:val="00F3337C"/>
    <w:rsid w:val="00F7382F"/>
    <w:rsid w:val="00FA5C56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customStyle="1" w:styleId="ConsNormal">
    <w:name w:val="ConsNormal"/>
    <w:uiPriority w:val="99"/>
    <w:rsid w:val="00200067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20006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0006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0006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200067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20006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200067"/>
    <w:pPr>
      <w:ind w:left="72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200067"/>
    <w:pPr>
      <w:spacing w:after="120"/>
      <w:ind w:left="283"/>
    </w:pPr>
    <w:rPr>
      <w:szCs w:val="20"/>
      <w:lang w:val="en-GB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00067"/>
    <w:rPr>
      <w:sz w:val="26"/>
      <w:lang w:val="en-GB" w:eastAsia="ar-SA"/>
    </w:rPr>
  </w:style>
  <w:style w:type="paragraph" w:styleId="ab">
    <w:name w:val="Balloon Text"/>
    <w:basedOn w:val="a"/>
    <w:link w:val="ac"/>
    <w:uiPriority w:val="99"/>
    <w:rsid w:val="002000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0006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200067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200067"/>
    <w:rPr>
      <w:sz w:val="26"/>
      <w:lang w:val="en-GB" w:eastAsia="ar-SA"/>
    </w:rPr>
  </w:style>
  <w:style w:type="character" w:customStyle="1" w:styleId="1">
    <w:name w:val="Основной текст1"/>
    <w:basedOn w:val="a0"/>
    <w:rsid w:val="00200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5310</Words>
  <Characters>30271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35510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cp:lastPrinted>2019-02-13T13:11:00Z</cp:lastPrinted>
  <dcterms:created xsi:type="dcterms:W3CDTF">2019-11-07T12:18:00Z</dcterms:created>
  <dcterms:modified xsi:type="dcterms:W3CDTF">2019-11-08T05:59:00Z</dcterms:modified>
</cp:coreProperties>
</file>