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55" w:rsidRDefault="00AB0B55" w:rsidP="00190C07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AB0B55" w:rsidRPr="005F7A63" w:rsidRDefault="00AB0B55" w:rsidP="00AB0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7A63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AB0B55" w:rsidRPr="005F7A63" w:rsidRDefault="00AB0B55" w:rsidP="00AB0B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7A63">
        <w:rPr>
          <w:rFonts w:ascii="Times New Roman" w:hAnsi="Times New Roman"/>
          <w:b/>
          <w:bCs/>
          <w:sz w:val="28"/>
          <w:szCs w:val="28"/>
          <w:lang w:eastAsia="ru-RU"/>
        </w:rPr>
        <w:t>КАЛУЖСКАЯ  ОБЛАСТЬ</w:t>
      </w:r>
    </w:p>
    <w:p w:rsidR="00AB0B55" w:rsidRPr="005F7A63" w:rsidRDefault="00AB0B55" w:rsidP="00AB0B5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F7A6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B0B55" w:rsidRPr="005F7A63" w:rsidRDefault="00AB0B55" w:rsidP="001129F1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  <w:lang w:eastAsia="ru-RU"/>
        </w:rPr>
      </w:pPr>
      <w:r w:rsidRPr="005F7A63">
        <w:rPr>
          <w:rFonts w:ascii="Times New Roman" w:hAnsi="Times New Roman"/>
          <w:b/>
          <w:bCs/>
          <w:sz w:val="24"/>
          <w:szCs w:val="24"/>
          <w:lang w:eastAsia="ru-RU"/>
        </w:rPr>
        <w:t>СЕЛЬСКОЕ ПОСЕЛЕНИЕ  «ДЕРЕВНЯ  НИКОЛЬСКОЕ»</w:t>
      </w:r>
    </w:p>
    <w:p w:rsidR="00AB0B55" w:rsidRPr="005F7A63" w:rsidRDefault="00AB0B55" w:rsidP="00AB0B5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6"/>
          <w:szCs w:val="6"/>
          <w:lang w:eastAsia="ru-RU"/>
        </w:rPr>
      </w:pPr>
      <w:r w:rsidRPr="005F7A63">
        <w:rPr>
          <w:rFonts w:ascii="Times New Roman" w:hAnsi="Times New Roman"/>
          <w:b/>
          <w:bCs/>
          <w:lang w:eastAsia="ru-RU"/>
        </w:rPr>
        <w:t xml:space="preserve">СЕЛЬСКАЯ  ДУМА  СЕЛЬСКОГО  ПОСЕЛЕНИЯ  </w:t>
      </w:r>
      <w:r w:rsidRPr="005F7A63">
        <w:rPr>
          <w:rFonts w:ascii="Times New Roman" w:hAnsi="Times New Roman"/>
          <w:b/>
          <w:bCs/>
          <w:caps/>
          <w:lang w:eastAsia="ru-RU"/>
        </w:rPr>
        <w:t>«ДЕРЕВНЯ  НИКОЛЬСКОЕ»</w:t>
      </w:r>
    </w:p>
    <w:p w:rsidR="00AB0B55" w:rsidRPr="005F7A63" w:rsidRDefault="00AB0B55" w:rsidP="00AB0B55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AB0B55" w:rsidRPr="005F7A63" w:rsidRDefault="00AB0B55" w:rsidP="00AB0B5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217920" cy="0"/>
                <wp:effectExtent l="28575" t="32385" r="3048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8DE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J83R8l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AB0B55" w:rsidRPr="00B6679E" w:rsidRDefault="00AB0B55" w:rsidP="00AB0B55">
      <w:pPr>
        <w:suppressAutoHyphens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zh-CN"/>
        </w:rPr>
      </w:pPr>
      <w:r w:rsidRPr="00B6679E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</w:t>
      </w:r>
      <w:r w:rsidRPr="00B6679E">
        <w:rPr>
          <w:rFonts w:ascii="Times New Roman" w:eastAsia="Times New Roman" w:hAnsi="Times New Roman"/>
          <w:sz w:val="26"/>
          <w:szCs w:val="26"/>
          <w:lang w:eastAsia="zh-CN"/>
        </w:rPr>
        <w:t xml:space="preserve">  </w:t>
      </w:r>
      <w:r w:rsidRPr="00B6679E">
        <w:rPr>
          <w:rFonts w:ascii="Times New Roman" w:eastAsia="Times New Roman" w:hAnsi="Times New Roman"/>
          <w:b/>
          <w:sz w:val="27"/>
          <w:szCs w:val="27"/>
          <w:lang w:eastAsia="zh-CN"/>
        </w:rPr>
        <w:t xml:space="preserve">Р Е Ш Е Н И Е </w:t>
      </w:r>
    </w:p>
    <w:p w:rsidR="00AB0B55" w:rsidRPr="00B6679E" w:rsidRDefault="00AB0B55" w:rsidP="00AB0B55">
      <w:pPr>
        <w:widowControl w:val="0"/>
        <w:autoSpaceDE w:val="0"/>
        <w:autoSpaceDN w:val="0"/>
        <w:adjustRightInd w:val="0"/>
        <w:spacing w:after="0" w:line="240" w:lineRule="auto"/>
        <w:ind w:right="3" w:firstLine="53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                                    </w:t>
      </w:r>
      <w:r w:rsidRPr="00B6679E">
        <w:rPr>
          <w:rFonts w:ascii="Times New Roman" w:eastAsia="Times New Roman" w:hAnsi="Times New Roman"/>
          <w:b/>
          <w:color w:val="000000"/>
          <w:sz w:val="26"/>
          <w:szCs w:val="26"/>
          <w:lang w:val="en-US" w:eastAsia="ar-SA"/>
        </w:rPr>
        <w:t>XXVI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en-US" w:eastAsia="ar-SA"/>
        </w:rPr>
        <w:t>I</w:t>
      </w:r>
      <w:r w:rsidRPr="00B6679E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 </w:t>
      </w:r>
      <w:r w:rsidRPr="00B6679E">
        <w:rPr>
          <w:rFonts w:ascii="Times New Roman" w:eastAsia="Times New Roman" w:hAnsi="Times New Roman"/>
          <w:b/>
          <w:color w:val="000000"/>
          <w:sz w:val="24"/>
          <w:szCs w:val="24"/>
        </w:rPr>
        <w:t>очередного заседания</w:t>
      </w:r>
    </w:p>
    <w:p w:rsidR="00AB0B55" w:rsidRPr="00B6679E" w:rsidRDefault="00AB0B55" w:rsidP="00AB0B55">
      <w:pPr>
        <w:widowControl w:val="0"/>
        <w:autoSpaceDE w:val="0"/>
        <w:autoSpaceDN w:val="0"/>
        <w:adjustRightInd w:val="0"/>
        <w:spacing w:after="0" w:line="240" w:lineRule="auto"/>
        <w:ind w:right="3" w:firstLine="53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 w:rsidRPr="00B667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6679E">
        <w:rPr>
          <w:rFonts w:ascii="Times New Roman" w:eastAsia="Times New Roman" w:hAnsi="Times New Roman"/>
          <w:color w:val="000000"/>
          <w:sz w:val="20"/>
          <w:szCs w:val="20"/>
        </w:rPr>
        <w:t>(второго созыва)</w:t>
      </w:r>
    </w:p>
    <w:p w:rsidR="00AB0B55" w:rsidRPr="00B6679E" w:rsidRDefault="00AB0B55" w:rsidP="00AB0B5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B0B55" w:rsidRPr="00B6679E" w:rsidRDefault="00AB0B55" w:rsidP="00AB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6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 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29</w:t>
      </w:r>
      <w:r w:rsidRPr="00B66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Pr="00B667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2022г.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116</w:t>
      </w:r>
    </w:p>
    <w:p w:rsidR="00A76B64" w:rsidRPr="00190C07" w:rsidRDefault="00A76B64" w:rsidP="00190C07">
      <w:pPr>
        <w:spacing w:after="0"/>
        <w:rPr>
          <w:rFonts w:ascii="Times New Roman" w:hAnsi="Times New Roman"/>
          <w:b/>
          <w:sz w:val="26"/>
          <w:szCs w:val="26"/>
        </w:rPr>
      </w:pPr>
      <w:r w:rsidRPr="00190C07">
        <w:rPr>
          <w:rFonts w:ascii="Times New Roman" w:hAnsi="Times New Roman"/>
          <w:sz w:val="26"/>
          <w:szCs w:val="26"/>
        </w:rPr>
        <w:tab/>
      </w:r>
    </w:p>
    <w:p w:rsidR="00AB0B55" w:rsidRDefault="00A76B64" w:rsidP="00AB0B55">
      <w:pPr>
        <w:pStyle w:val="ConsPlusTitle"/>
        <w:jc w:val="both"/>
        <w:rPr>
          <w:rFonts w:ascii="Times New Roman" w:hAnsi="Times New Roman" w:cs="Times New Roman"/>
          <w:sz w:val="21"/>
          <w:szCs w:val="21"/>
        </w:rPr>
      </w:pPr>
      <w:r w:rsidRPr="00AB0B55">
        <w:rPr>
          <w:rFonts w:ascii="Times New Roman" w:hAnsi="Times New Roman" w:cs="Times New Roman"/>
          <w:sz w:val="21"/>
          <w:szCs w:val="21"/>
        </w:rPr>
        <w:t>О внесении изменений в Положение "О порядке и условиях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предоставления в аренду (в том числе по льготным ставкам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арендной платы для субъектов малого и среднего</w:t>
      </w:r>
      <w:r w:rsid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предпринимательства, занимающихся социально значимыми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видами деятельности) муниципального имущества,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 xml:space="preserve">свободного </w:t>
      </w:r>
    </w:p>
    <w:p w:rsidR="00A76B64" w:rsidRPr="00AB0B55" w:rsidRDefault="00A76B64" w:rsidP="00AB0B55">
      <w:pPr>
        <w:pStyle w:val="ConsPlusTitle"/>
        <w:jc w:val="both"/>
        <w:rPr>
          <w:rFonts w:ascii="Times New Roman" w:hAnsi="Times New Roman" w:cs="Times New Roman"/>
          <w:sz w:val="21"/>
          <w:szCs w:val="21"/>
        </w:rPr>
      </w:pPr>
      <w:r w:rsidRPr="00AB0B55">
        <w:rPr>
          <w:rFonts w:ascii="Times New Roman" w:hAnsi="Times New Roman" w:cs="Times New Roman"/>
          <w:sz w:val="21"/>
          <w:szCs w:val="21"/>
        </w:rPr>
        <w:t>от прав третьих лиц (за исключением имущественных</w:t>
      </w:r>
      <w:r w:rsid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прав субъектов малого и среднего предпринимательства),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субъектам малого и среднего предпринимательства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и организациям, образующим инфраструктуру поддержки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субъектов малого и среднего предпринимательства на территории сельского поселения</w:t>
      </w:r>
      <w:r w:rsidR="00AB0B55" w:rsidRP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 xml:space="preserve"> «Деревня Никольское», утвержденное Решением Сельской Думы </w:t>
      </w:r>
      <w:r w:rsidR="00AB0B55">
        <w:rPr>
          <w:rFonts w:ascii="Times New Roman" w:hAnsi="Times New Roman" w:cs="Times New Roman"/>
          <w:sz w:val="21"/>
          <w:szCs w:val="21"/>
        </w:rPr>
        <w:t xml:space="preserve"> </w:t>
      </w:r>
      <w:r w:rsidRPr="00AB0B55">
        <w:rPr>
          <w:rFonts w:ascii="Times New Roman" w:hAnsi="Times New Roman" w:cs="Times New Roman"/>
          <w:sz w:val="21"/>
          <w:szCs w:val="21"/>
        </w:rPr>
        <w:t>№233 от 25.01.2019г.</w:t>
      </w:r>
    </w:p>
    <w:p w:rsidR="00A76B64" w:rsidRPr="00AB0B55" w:rsidRDefault="00A76B64" w:rsidP="00AB0B55">
      <w:pPr>
        <w:pStyle w:val="ConsPlusNormal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A76B64" w:rsidRPr="00AB0B55" w:rsidRDefault="00A76B64" w:rsidP="00AB0B55">
      <w:pPr>
        <w:autoSpaceDE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B5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AB0B55">
          <w:rPr>
            <w:rFonts w:ascii="Times New Roman" w:hAnsi="Times New Roman"/>
            <w:sz w:val="24"/>
            <w:szCs w:val="24"/>
          </w:rPr>
          <w:t>законом</w:t>
        </w:r>
      </w:hyperlink>
      <w:r w:rsidRPr="00AB0B5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AB0B55">
          <w:rPr>
            <w:rFonts w:ascii="Times New Roman" w:hAnsi="Times New Roman"/>
            <w:sz w:val="24"/>
            <w:szCs w:val="24"/>
          </w:rPr>
          <w:t>законом</w:t>
        </w:r>
      </w:hyperlink>
      <w:r w:rsidRPr="00AB0B55">
        <w:rPr>
          <w:rFonts w:ascii="Times New Roman" w:hAnsi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r w:rsidRPr="00AB0B55">
        <w:rPr>
          <w:rFonts w:ascii="Times New Roman" w:hAnsi="Times New Roman"/>
          <w:sz w:val="24"/>
          <w:szCs w:val="24"/>
          <w:lang w:eastAsia="ar-SA"/>
        </w:rPr>
        <w:t>Сельская Дума сельского поселения «Деревня  Никольское»</w:t>
      </w:r>
    </w:p>
    <w:p w:rsidR="00A76B64" w:rsidRPr="00AB0B55" w:rsidRDefault="00A76B64" w:rsidP="00AB0B55">
      <w:pPr>
        <w:spacing w:after="12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AB0B55">
        <w:rPr>
          <w:rFonts w:ascii="Times New Roman" w:hAnsi="Times New Roman"/>
          <w:b/>
        </w:rPr>
        <w:t>РЕШИЛА:</w:t>
      </w:r>
    </w:p>
    <w:p w:rsidR="00A76B64" w:rsidRPr="00AB0B55" w:rsidRDefault="00A76B64" w:rsidP="00CA29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55">
        <w:rPr>
          <w:rFonts w:ascii="Times New Roman" w:hAnsi="Times New Roman" w:cs="Times New Roman"/>
          <w:sz w:val="24"/>
          <w:szCs w:val="24"/>
        </w:rPr>
        <w:t xml:space="preserve"> 1. Внести в </w:t>
      </w:r>
      <w:hyperlink w:anchor="P41" w:history="1">
        <w:r w:rsidRPr="00AB0B5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B0B55">
        <w:rPr>
          <w:rFonts w:ascii="Times New Roman" w:hAnsi="Times New Roman" w:cs="Times New Roman"/>
          <w:sz w:val="24"/>
          <w:szCs w:val="24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«Деревня Никольское»" утвержденное Решением Сельской Думы МОСП Деревня Никольское №233 от 25.01.2019г., следующие изменения:</w:t>
      </w:r>
    </w:p>
    <w:p w:rsidR="00A76B64" w:rsidRPr="00AB0B55" w:rsidRDefault="00A76B64" w:rsidP="00FF3E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0B55">
        <w:rPr>
          <w:rFonts w:ascii="Times New Roman" w:hAnsi="Times New Roman" w:cs="Times New Roman"/>
          <w:b/>
          <w:sz w:val="24"/>
          <w:szCs w:val="24"/>
          <w:lang w:eastAsia="en-US"/>
        </w:rPr>
        <w:t>Дополнить</w:t>
      </w:r>
      <w:r w:rsidRPr="00AB0B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B0B55">
        <w:rPr>
          <w:rFonts w:ascii="Times New Roman" w:hAnsi="Times New Roman" w:cs="Times New Roman"/>
          <w:b/>
          <w:sz w:val="24"/>
          <w:szCs w:val="24"/>
          <w:lang w:eastAsia="en-US"/>
        </w:rPr>
        <w:t>главу 3</w:t>
      </w:r>
      <w:r w:rsidRPr="00AB0B5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w:anchor="P41" w:history="1">
        <w:r w:rsidRPr="00AB0B55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AB0B55">
        <w:rPr>
          <w:rFonts w:ascii="Times New Roman" w:hAnsi="Times New Roman" w:cs="Times New Roman"/>
          <w:sz w:val="24"/>
          <w:szCs w:val="24"/>
        </w:rPr>
        <w:t>я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«Деревня Никольское»"</w:t>
      </w:r>
      <w:r w:rsidRPr="00AB0B55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r w:rsidRPr="00AB0B5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подпунктом 3.4.1</w:t>
      </w:r>
      <w:r w:rsidRPr="00AB0B55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A76B64" w:rsidRPr="00AB0B55" w:rsidRDefault="00A76B64" w:rsidP="00FF3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B55">
        <w:rPr>
          <w:rFonts w:ascii="Times New Roman" w:hAnsi="Times New Roman"/>
          <w:sz w:val="24"/>
          <w:szCs w:val="24"/>
        </w:rPr>
        <w:t>« 3.4.1</w:t>
      </w:r>
      <w:proofErr w:type="gramEnd"/>
      <w:r w:rsidRPr="00AB0B55">
        <w:rPr>
          <w:rFonts w:ascii="Times New Roman" w:hAnsi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 принятом, по обращению об оказании поддержки (в том числе о представлении льгот по арендной плате субъектам малого и среднего предпринимательства ) в течении пяти дней со дня его принятия ».</w:t>
      </w:r>
    </w:p>
    <w:p w:rsidR="00A83445" w:rsidRDefault="00A83445" w:rsidP="00A834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76B64" w:rsidRPr="00AB0B55">
        <w:rPr>
          <w:rFonts w:ascii="Times New Roman" w:hAnsi="Times New Roman"/>
          <w:sz w:val="24"/>
          <w:szCs w:val="24"/>
        </w:rPr>
        <w:t xml:space="preserve">2. </w:t>
      </w:r>
      <w:r w:rsidRPr="00333522"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 xml:space="preserve">с момента </w:t>
      </w:r>
      <w:r w:rsidRPr="00553007">
        <w:rPr>
          <w:rFonts w:ascii="Times New Roman" w:hAnsi="Times New Roman"/>
          <w:sz w:val="24"/>
          <w:szCs w:val="24"/>
        </w:rPr>
        <w:t>его опубликования (обнародования) и</w:t>
      </w:r>
    </w:p>
    <w:p w:rsidR="00A83445" w:rsidRDefault="00A83445" w:rsidP="00A83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007">
        <w:rPr>
          <w:rFonts w:ascii="Times New Roman" w:hAnsi="Times New Roman"/>
          <w:sz w:val="24"/>
          <w:szCs w:val="24"/>
        </w:rPr>
        <w:t>подлежит размещению на официальном сайте администрации сельского поселения</w:t>
      </w:r>
    </w:p>
    <w:p w:rsidR="00A83445" w:rsidRPr="00553007" w:rsidRDefault="00A83445" w:rsidP="00A834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3007">
        <w:rPr>
          <w:rFonts w:ascii="Times New Roman" w:hAnsi="Times New Roman"/>
          <w:sz w:val="24"/>
          <w:szCs w:val="24"/>
        </w:rPr>
        <w:t>«</w:t>
      </w:r>
      <w:proofErr w:type="gramStart"/>
      <w:r w:rsidRPr="00553007">
        <w:rPr>
          <w:rFonts w:ascii="Times New Roman" w:hAnsi="Times New Roman"/>
          <w:sz w:val="24"/>
          <w:szCs w:val="24"/>
        </w:rPr>
        <w:t>Деревня  Никольское</w:t>
      </w:r>
      <w:proofErr w:type="gramEnd"/>
      <w:r w:rsidRPr="0055300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begin"/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 xml:space="preserve"> 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HYPERLINK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 xml:space="preserve"> "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http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://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www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.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admkondrovo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.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ru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/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administration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/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gorodskie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i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selskie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poseleniya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dzerzhinskogo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</w:p>
    <w:p w:rsidR="00A83445" w:rsidRPr="00553007" w:rsidRDefault="00A83445" w:rsidP="00A83445">
      <w:pPr>
        <w:spacing w:after="0" w:line="240" w:lineRule="auto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</w:pP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rayon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/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selskoe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poselenie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derevnya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>_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instrText>nikolskoe</w:instrText>
      </w:r>
      <w:r w:rsidRPr="00553007">
        <w:rPr>
          <w:rFonts w:ascii="Times New Roman" w:eastAsia="Times New Roman" w:hAnsi="Times New Roman"/>
          <w:sz w:val="24"/>
          <w:szCs w:val="24"/>
          <w:lang w:eastAsia="zh-CN"/>
        </w:rPr>
        <w:instrText xml:space="preserve">/" </w:instrTex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separate"/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www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.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admkondrovo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.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ru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/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administration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/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gorodskie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_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i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_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selskie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_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poseleniya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_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dzerzhinskogo</w:t>
      </w: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zh-CN"/>
        </w:rPr>
        <w:t>_</w:t>
      </w:r>
      <w:bookmarkStart w:id="1" w:name="_Hlt101353787"/>
      <w:bookmarkStart w:id="2" w:name="_Hlt101353788"/>
      <w:bookmarkEnd w:id="1"/>
      <w:bookmarkEnd w:id="2"/>
    </w:p>
    <w:p w:rsidR="00A83445" w:rsidRPr="00553007" w:rsidRDefault="00A83445" w:rsidP="001129F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rayon/</w:t>
      </w:r>
      <w:proofErr w:type="spellStart"/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selskoe_poselenie_derevnya_nikolskoe</w:t>
      </w:r>
      <w:proofErr w:type="spellEnd"/>
      <w:r w:rsidRPr="00553007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val="en-US" w:eastAsia="zh-CN"/>
        </w:rPr>
        <w:t>/</w:t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end"/>
      </w:r>
      <w:r w:rsidRPr="00553007">
        <w:rPr>
          <w:rFonts w:ascii="Times New Roman" w:eastAsia="Times New Roman" w:hAnsi="Times New Roman"/>
          <w:sz w:val="24"/>
          <w:szCs w:val="24"/>
          <w:lang w:val="en-US" w:eastAsia="zh-CN"/>
        </w:rPr>
        <w:t>).</w:t>
      </w:r>
    </w:p>
    <w:p w:rsidR="00AB0B55" w:rsidRPr="001129F1" w:rsidRDefault="00AB0B55" w:rsidP="00A83445">
      <w:pPr>
        <w:pStyle w:val="ConsPlusNormal"/>
        <w:ind w:firstLine="540"/>
        <w:rPr>
          <w:rFonts w:ascii="Times New Roman" w:hAnsi="Times New Roman" w:cs="Times New Roman"/>
          <w:sz w:val="26"/>
          <w:szCs w:val="26"/>
          <w:lang w:val="en-US"/>
        </w:rPr>
      </w:pPr>
    </w:p>
    <w:p w:rsidR="00A76B64" w:rsidRPr="00AB0B55" w:rsidRDefault="00A76B64" w:rsidP="005060BB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ar-SA"/>
        </w:rPr>
      </w:pPr>
      <w:r w:rsidRPr="00AB0B55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Глава муниципального образования </w:t>
      </w:r>
    </w:p>
    <w:p w:rsidR="00A76B64" w:rsidRPr="00AB0B55" w:rsidRDefault="00A76B64" w:rsidP="00A834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B55">
        <w:rPr>
          <w:rFonts w:ascii="Times New Roman" w:hAnsi="Times New Roman"/>
          <w:b/>
          <w:kern w:val="2"/>
          <w:sz w:val="24"/>
          <w:szCs w:val="24"/>
          <w:lang w:eastAsia="ar-SA"/>
        </w:rPr>
        <w:t xml:space="preserve">сельское поселение «Деревня Никольское»                                             </w:t>
      </w:r>
      <w:proofErr w:type="spellStart"/>
      <w:r w:rsidRPr="00AB0B55">
        <w:rPr>
          <w:rFonts w:ascii="Times New Roman" w:hAnsi="Times New Roman"/>
          <w:b/>
          <w:kern w:val="2"/>
          <w:sz w:val="24"/>
          <w:szCs w:val="24"/>
          <w:lang w:eastAsia="ar-SA"/>
        </w:rPr>
        <w:t>А.Д.Пикина</w:t>
      </w:r>
      <w:proofErr w:type="spellEnd"/>
      <w:r w:rsidRPr="00AB0B55">
        <w:rPr>
          <w:rFonts w:ascii="Times New Roman" w:hAnsi="Times New Roman"/>
          <w:kern w:val="2"/>
          <w:sz w:val="24"/>
          <w:szCs w:val="24"/>
          <w:lang w:eastAsia="ar-SA"/>
        </w:rPr>
        <w:t xml:space="preserve">           </w:t>
      </w:r>
    </w:p>
    <w:sectPr w:rsidR="00A76B64" w:rsidRPr="00AB0B55" w:rsidSect="00A83445">
      <w:pgSz w:w="11906" w:h="16838"/>
      <w:pgMar w:top="397" w:right="851" w:bottom="35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AA"/>
    <w:rsid w:val="00055150"/>
    <w:rsid w:val="001129F1"/>
    <w:rsid w:val="00166B56"/>
    <w:rsid w:val="00190C07"/>
    <w:rsid w:val="002D50F7"/>
    <w:rsid w:val="002E7D13"/>
    <w:rsid w:val="00343007"/>
    <w:rsid w:val="003D5224"/>
    <w:rsid w:val="0043149B"/>
    <w:rsid w:val="004E4E8B"/>
    <w:rsid w:val="005060BB"/>
    <w:rsid w:val="006B111C"/>
    <w:rsid w:val="007C52B4"/>
    <w:rsid w:val="007E2822"/>
    <w:rsid w:val="00812657"/>
    <w:rsid w:val="008E64D0"/>
    <w:rsid w:val="008F34AA"/>
    <w:rsid w:val="009022F0"/>
    <w:rsid w:val="0097046D"/>
    <w:rsid w:val="00A60AF4"/>
    <w:rsid w:val="00A637D7"/>
    <w:rsid w:val="00A76B64"/>
    <w:rsid w:val="00A83445"/>
    <w:rsid w:val="00AA04E4"/>
    <w:rsid w:val="00AB0B55"/>
    <w:rsid w:val="00AB1339"/>
    <w:rsid w:val="00AC5EFC"/>
    <w:rsid w:val="00BF0B46"/>
    <w:rsid w:val="00C862C4"/>
    <w:rsid w:val="00CA29BE"/>
    <w:rsid w:val="00CD4E53"/>
    <w:rsid w:val="00E17DAB"/>
    <w:rsid w:val="00E604EC"/>
    <w:rsid w:val="00ED6FDC"/>
    <w:rsid w:val="00F0722C"/>
    <w:rsid w:val="00F83B9F"/>
    <w:rsid w:val="00FB1EE3"/>
    <w:rsid w:val="00FB74C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21285-6501-4FC1-B3F9-34B0DC6C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34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F34A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F34A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A8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B6440F3EB90F791C55762E54364419D7E9B14F00FA2DD3E3D4CFAD65692D1C204EAF93F0A22054EC2F2B021b0fDH" TargetMode="External"/><Relationship Id="rId4" Type="http://schemas.openxmlformats.org/officeDocument/2006/relationships/hyperlink" Target="consultantplus://offline/ref=2A0B6440F3EB90F791C55762E54364419D7E9A1CF40BA2DD3E3D4CFAD65692D1C204EAF93F0A22054EC2F2B021b0f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Светлана Солнцева</dc:creator>
  <cp:keywords/>
  <dc:description/>
  <cp:lastModifiedBy>User1</cp:lastModifiedBy>
  <cp:revision>2</cp:revision>
  <cp:lastPrinted>2022-04-25T05:54:00Z</cp:lastPrinted>
  <dcterms:created xsi:type="dcterms:W3CDTF">2023-10-05T06:15:00Z</dcterms:created>
  <dcterms:modified xsi:type="dcterms:W3CDTF">2023-10-05T06:15:00Z</dcterms:modified>
</cp:coreProperties>
</file>