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31" w:rsidRDefault="00B86E31" w:rsidP="00B86E31">
      <w:pPr>
        <w:pStyle w:val="1"/>
        <w:ind w:left="2124" w:firstLine="708"/>
        <w:outlineLvl w:val="0"/>
        <w:rPr>
          <w:bCs/>
        </w:rPr>
      </w:pPr>
      <w:r>
        <w:t>КАЛУЖСКАЯ  ОБЛАС</w:t>
      </w:r>
      <w:r w:rsidR="00490280">
        <w:t xml:space="preserve">ТЬ                        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 ДЗЕРЖИНСКИЙ РАЙОН</w:t>
      </w:r>
      <w:r>
        <w:rPr>
          <w:b w:val="0"/>
        </w:rPr>
        <w:tab/>
      </w:r>
      <w:r>
        <w:rPr>
          <w:b w:val="0"/>
        </w:rPr>
        <w:tab/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МУНИЦИПАЛЬНОЕ  ОБРАЗОВАНИЕ</w:t>
      </w:r>
      <w:r w:rsidR="00106E4A">
        <w:rPr>
          <w:b w:val="0"/>
        </w:rPr>
        <w:tab/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СЕЛЬСКОЕ ПОСЕЛЕНИЕ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   «ДЕРЕВНЯ БАРСУКИ»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       СЕЛЬСКАЯ  ДУМА                                 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B86E31" w:rsidRDefault="00B86E31" w:rsidP="00B86E31">
      <w:pPr>
        <w:pStyle w:val="a3"/>
        <w:ind w:left="0"/>
        <w:rPr>
          <w:sz w:val="26"/>
          <w:szCs w:val="26"/>
        </w:rPr>
      </w:pPr>
    </w:p>
    <w:p w:rsidR="00B86E31" w:rsidRDefault="00B86E31" w:rsidP="00B86E31">
      <w:pPr>
        <w:pStyle w:val="a3"/>
        <w:ind w:left="0"/>
        <w:rPr>
          <w:sz w:val="26"/>
          <w:szCs w:val="26"/>
        </w:rPr>
      </w:pPr>
    </w:p>
    <w:p w:rsidR="00B86E31" w:rsidRDefault="00B86E31" w:rsidP="00B86E31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6D2BCA">
        <w:rPr>
          <w:sz w:val="26"/>
          <w:szCs w:val="26"/>
        </w:rPr>
        <w:t>05.</w:t>
      </w:r>
      <w:r w:rsidR="00BA05E0">
        <w:rPr>
          <w:sz w:val="26"/>
          <w:szCs w:val="26"/>
        </w:rPr>
        <w:t>10</w:t>
      </w:r>
      <w:r w:rsidR="003C4C79">
        <w:rPr>
          <w:sz w:val="26"/>
          <w:szCs w:val="26"/>
        </w:rPr>
        <w:t xml:space="preserve">.2018 </w:t>
      </w:r>
      <w:r>
        <w:rPr>
          <w:sz w:val="26"/>
          <w:szCs w:val="26"/>
        </w:rPr>
        <w:t xml:space="preserve">года                       д. Барсуки                </w:t>
      </w:r>
      <w:r w:rsidR="0049028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№ </w:t>
      </w:r>
      <w:r w:rsidR="00CD2778">
        <w:rPr>
          <w:sz w:val="26"/>
          <w:szCs w:val="26"/>
        </w:rPr>
        <w:t>257</w:t>
      </w:r>
    </w:p>
    <w:p w:rsidR="00B86E31" w:rsidRDefault="00B86E31" w:rsidP="00B86E31">
      <w:pPr>
        <w:pStyle w:val="1"/>
        <w:jc w:val="center"/>
        <w:outlineLvl w:val="0"/>
        <w:rPr>
          <w:b/>
          <w:bCs/>
        </w:rPr>
      </w:pP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О внесении  изменений в Устав </w:t>
      </w:r>
    </w:p>
    <w:p w:rsidR="00B86E31" w:rsidRDefault="00B86E31" w:rsidP="00B86E31">
      <w:pPr>
        <w:rPr>
          <w:b w:val="0"/>
        </w:rPr>
      </w:pPr>
      <w:r>
        <w:rPr>
          <w:b w:val="0"/>
        </w:rPr>
        <w:t>муниципального образования</w:t>
      </w:r>
    </w:p>
    <w:p w:rsidR="00B86E31" w:rsidRDefault="00B86E31" w:rsidP="00B86E31">
      <w:pPr>
        <w:rPr>
          <w:b w:val="0"/>
        </w:rPr>
      </w:pPr>
      <w:r>
        <w:rPr>
          <w:b w:val="0"/>
        </w:rPr>
        <w:t>сельское поселение «Деревня Барсуки»</w:t>
      </w:r>
    </w:p>
    <w:p w:rsidR="00B86E31" w:rsidRDefault="00B86E31" w:rsidP="00B86E31">
      <w:pPr>
        <w:pStyle w:val="5"/>
        <w:outlineLvl w:val="4"/>
        <w:rPr>
          <w:b w:val="0"/>
        </w:rPr>
      </w:pPr>
    </w:p>
    <w:p w:rsidR="00B86E31" w:rsidRDefault="00B86E31" w:rsidP="00B86E31">
      <w:pPr>
        <w:jc w:val="both"/>
        <w:rPr>
          <w:b w:val="0"/>
        </w:rPr>
      </w:pPr>
      <w:r>
        <w:rPr>
          <w:b w:val="0"/>
        </w:rPr>
        <w:tab/>
        <w:t>Сельская Дума сельского поселения «Деревня Барсуки»,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</w:t>
      </w:r>
      <w:r w:rsidR="00EA3BCA">
        <w:rPr>
          <w:b w:val="0"/>
        </w:rPr>
        <w:t>х слушаний, прошедших    04.09</w:t>
      </w:r>
      <w:r w:rsidR="003C4C79">
        <w:rPr>
          <w:b w:val="0"/>
        </w:rPr>
        <w:t>.2018</w:t>
      </w:r>
      <w:r>
        <w:rPr>
          <w:b w:val="0"/>
        </w:rPr>
        <w:t xml:space="preserve"> года, РЕШИЛА:</w:t>
      </w:r>
    </w:p>
    <w:p w:rsidR="00B86E31" w:rsidRDefault="00B86E31" w:rsidP="00B86E31">
      <w:pPr>
        <w:jc w:val="center"/>
        <w:rPr>
          <w:b w:val="0"/>
        </w:rPr>
      </w:pPr>
    </w:p>
    <w:p w:rsidR="00B86E31" w:rsidRDefault="009D0D58" w:rsidP="00B86E31">
      <w:pPr>
        <w:ind w:firstLine="709"/>
        <w:jc w:val="both"/>
        <w:rPr>
          <w:b w:val="0"/>
        </w:rPr>
      </w:pPr>
      <w:r>
        <w:rPr>
          <w:b w:val="0"/>
        </w:rPr>
        <w:t xml:space="preserve"> 1. С </w:t>
      </w:r>
      <w:r w:rsidR="00B86E31">
        <w:rPr>
          <w:b w:val="0"/>
        </w:rPr>
        <w:t>ц</w:t>
      </w:r>
      <w:r>
        <w:rPr>
          <w:b w:val="0"/>
        </w:rPr>
        <w:t>елью</w:t>
      </w:r>
      <w:r w:rsidR="00B86E31">
        <w:rPr>
          <w:b w:val="0"/>
        </w:rPr>
        <w:t xml:space="preserve"> приведения Устава муниципального образования сельское поселение  «Деревня Барсуки» в соответствие с Федеральным законом                              от 06.10.2003 № 131-ФЗ «Об общих принципах организации местного самоуправления в Российской Федерации», внести изменения согласно приложению.  </w:t>
      </w:r>
    </w:p>
    <w:p w:rsidR="00B86E31" w:rsidRDefault="00B86E31" w:rsidP="00B86E31">
      <w:pPr>
        <w:jc w:val="both"/>
        <w:rPr>
          <w:b w:val="0"/>
        </w:rPr>
      </w:pPr>
    </w:p>
    <w:p w:rsidR="00B86E31" w:rsidRDefault="00B86E31" w:rsidP="00B86E31">
      <w:pPr>
        <w:jc w:val="both"/>
        <w:rPr>
          <w:b w:val="0"/>
        </w:rPr>
      </w:pPr>
      <w:r>
        <w:rPr>
          <w:b w:val="0"/>
        </w:rPr>
        <w:tab/>
        <w:t>2. Направить изменения в Устав муниципального образования сельское поселение «Деревня Барсуки» для регистрации в Управление Министерства юстиции Российской Федерации по Калужской области.</w:t>
      </w:r>
    </w:p>
    <w:p w:rsidR="00B86E31" w:rsidRDefault="00B86E31" w:rsidP="00B86E31">
      <w:pPr>
        <w:jc w:val="both"/>
        <w:rPr>
          <w:b w:val="0"/>
        </w:rPr>
      </w:pPr>
    </w:p>
    <w:p w:rsidR="00B86E31" w:rsidRDefault="00B86E31" w:rsidP="00B86E31">
      <w:pPr>
        <w:ind w:firstLine="708"/>
        <w:jc w:val="both"/>
        <w:rPr>
          <w:b w:val="0"/>
        </w:rPr>
      </w:pPr>
      <w:r>
        <w:rPr>
          <w:b w:val="0"/>
        </w:rPr>
        <w:t>3. Настоящее решение вступает в силу после государственной регистраци</w:t>
      </w:r>
      <w:r w:rsidR="009B59BD">
        <w:rPr>
          <w:b w:val="0"/>
        </w:rPr>
        <w:t xml:space="preserve">и </w:t>
      </w:r>
      <w:r w:rsidR="00B421FB">
        <w:rPr>
          <w:b w:val="0"/>
        </w:rPr>
        <w:t xml:space="preserve"> </w:t>
      </w:r>
      <w:r w:rsidR="009B59BD">
        <w:rPr>
          <w:b w:val="0"/>
        </w:rPr>
        <w:t xml:space="preserve"> и официального </w:t>
      </w:r>
      <w:r w:rsidR="00B421FB">
        <w:rPr>
          <w:b w:val="0"/>
        </w:rPr>
        <w:t>опубликования (</w:t>
      </w:r>
      <w:r w:rsidR="009D0D58">
        <w:rPr>
          <w:b w:val="0"/>
        </w:rPr>
        <w:t>обнародования</w:t>
      </w:r>
      <w:r w:rsidR="00B421FB">
        <w:rPr>
          <w:b w:val="0"/>
        </w:rPr>
        <w:t>).</w:t>
      </w:r>
      <w:r>
        <w:rPr>
          <w:b w:val="0"/>
        </w:rPr>
        <w:t xml:space="preserve"> </w:t>
      </w:r>
    </w:p>
    <w:p w:rsidR="00B86E31" w:rsidRDefault="00B86E31" w:rsidP="00B86E31">
      <w:pPr>
        <w:jc w:val="both"/>
      </w:pP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</w:t>
      </w:r>
    </w:p>
    <w:p w:rsidR="00B86E31" w:rsidRDefault="00B86E31" w:rsidP="00B86E31">
      <w:pPr>
        <w:rPr>
          <w:b w:val="0"/>
        </w:rPr>
      </w:pP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Глава сельского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С.М. Лебедева</w:t>
      </w:r>
    </w:p>
    <w:p w:rsidR="00B86E31" w:rsidRDefault="00B86E31" w:rsidP="00B86E31">
      <w:pPr>
        <w:rPr>
          <w:b w:val="0"/>
        </w:rPr>
      </w:pPr>
      <w:r>
        <w:rPr>
          <w:b w:val="0"/>
        </w:rPr>
        <w:t>«Деревня Барсуки»</w:t>
      </w:r>
    </w:p>
    <w:p w:rsidR="00B86E31" w:rsidRDefault="00B86E31" w:rsidP="00B86E31">
      <w:pPr>
        <w:rPr>
          <w:b w:val="0"/>
        </w:rPr>
      </w:pPr>
    </w:p>
    <w:p w:rsidR="00B86E31" w:rsidRDefault="00B86E31" w:rsidP="00B86E31"/>
    <w:p w:rsidR="00B86E31" w:rsidRDefault="00B86E31" w:rsidP="00B86E31"/>
    <w:p w:rsidR="00B86E31" w:rsidRDefault="00B86E31" w:rsidP="00B86E31"/>
    <w:p w:rsidR="00B86E31" w:rsidRDefault="00B86E31" w:rsidP="00B86E31"/>
    <w:p w:rsidR="00B86E31" w:rsidRDefault="00B86E31" w:rsidP="00B86E31">
      <w:pPr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86E31" w:rsidRDefault="00B86E31" w:rsidP="00B86E31">
      <w:pPr>
        <w:rPr>
          <w:b w:val="0"/>
        </w:rPr>
      </w:pPr>
    </w:p>
    <w:p w:rsidR="00B86E31" w:rsidRDefault="00B86E31" w:rsidP="00B86E31">
      <w:pPr>
        <w:rPr>
          <w:b w:val="0"/>
        </w:rPr>
      </w:pPr>
    </w:p>
    <w:p w:rsidR="00B4504A" w:rsidRDefault="00B86E31" w:rsidP="00B86E31">
      <w:pPr>
        <w:spacing w:after="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</w:t>
      </w:r>
    </w:p>
    <w:p w:rsidR="00B4504A" w:rsidRDefault="00B4504A" w:rsidP="00EA3BCA">
      <w:pPr>
        <w:spacing w:after="60"/>
        <w:rPr>
          <w:b w:val="0"/>
        </w:rPr>
      </w:pPr>
    </w:p>
    <w:p w:rsidR="00B86E31" w:rsidRPr="00644F8A" w:rsidRDefault="00B86E31" w:rsidP="00B4504A">
      <w:pPr>
        <w:spacing w:after="60"/>
        <w:ind w:left="6372" w:firstLine="708"/>
        <w:rPr>
          <w:b w:val="0"/>
        </w:rPr>
      </w:pPr>
      <w:r w:rsidRPr="00644F8A">
        <w:rPr>
          <w:b w:val="0"/>
        </w:rPr>
        <w:lastRenderedPageBreak/>
        <w:t xml:space="preserve"> Приложение</w:t>
      </w:r>
    </w:p>
    <w:p w:rsidR="00B86E31" w:rsidRPr="00644F8A" w:rsidRDefault="00B86E31" w:rsidP="00B86E31">
      <w:pPr>
        <w:spacing w:after="60"/>
        <w:jc w:val="right"/>
        <w:rPr>
          <w:b w:val="0"/>
        </w:rPr>
      </w:pP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tab/>
        <w:t xml:space="preserve">       </w:t>
      </w:r>
      <w:r w:rsidRPr="00644F8A">
        <w:rPr>
          <w:b w:val="0"/>
        </w:rPr>
        <w:t xml:space="preserve">к решению </w:t>
      </w:r>
      <w:proofErr w:type="gramStart"/>
      <w:r w:rsidRPr="00644F8A">
        <w:rPr>
          <w:b w:val="0"/>
        </w:rPr>
        <w:t>Сельской</w:t>
      </w:r>
      <w:proofErr w:type="gramEnd"/>
    </w:p>
    <w:p w:rsidR="00B86E31" w:rsidRPr="00644F8A" w:rsidRDefault="00B86E31" w:rsidP="00B86E31">
      <w:pPr>
        <w:spacing w:after="60"/>
        <w:ind w:left="4956" w:firstLine="708"/>
        <w:jc w:val="center"/>
        <w:rPr>
          <w:b w:val="0"/>
        </w:rPr>
      </w:pPr>
      <w:r w:rsidRPr="00644F8A">
        <w:rPr>
          <w:b w:val="0"/>
        </w:rPr>
        <w:t xml:space="preserve">    Думы сельского  поселения</w:t>
      </w:r>
    </w:p>
    <w:p w:rsidR="00B86E31" w:rsidRPr="00644F8A" w:rsidRDefault="00B86E31" w:rsidP="00B86E31">
      <w:pPr>
        <w:spacing w:after="60"/>
        <w:ind w:left="4248" w:firstLine="708"/>
        <w:jc w:val="center"/>
        <w:rPr>
          <w:b w:val="0"/>
        </w:rPr>
      </w:pPr>
      <w:r w:rsidRPr="00644F8A">
        <w:rPr>
          <w:b w:val="0"/>
        </w:rPr>
        <w:t xml:space="preserve"> «Деревня Барсуки»</w:t>
      </w:r>
      <w:r w:rsidRPr="00644F8A">
        <w:t xml:space="preserve">  </w:t>
      </w:r>
    </w:p>
    <w:p w:rsidR="00B86E31" w:rsidRPr="00644F8A" w:rsidRDefault="00B86E31" w:rsidP="00B4504A">
      <w:pPr>
        <w:spacing w:after="60"/>
        <w:jc w:val="right"/>
        <w:rPr>
          <w:b w:val="0"/>
        </w:rPr>
      </w:pP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tab/>
      </w:r>
      <w:r w:rsidRPr="00644F8A">
        <w:rPr>
          <w:b w:val="0"/>
        </w:rPr>
        <w:t xml:space="preserve">       От </w:t>
      </w:r>
      <w:r w:rsidR="006D2BCA">
        <w:rPr>
          <w:b w:val="0"/>
        </w:rPr>
        <w:t>05.10.</w:t>
      </w:r>
      <w:r w:rsidR="003C4C79" w:rsidRPr="00644F8A">
        <w:rPr>
          <w:b w:val="0"/>
        </w:rPr>
        <w:t>2018г</w:t>
      </w:r>
      <w:r w:rsidRPr="00644F8A">
        <w:rPr>
          <w:b w:val="0"/>
        </w:rPr>
        <w:t xml:space="preserve"> №</w:t>
      </w:r>
      <w:r w:rsidR="00CD2778">
        <w:rPr>
          <w:b w:val="0"/>
        </w:rPr>
        <w:t xml:space="preserve"> 257</w:t>
      </w:r>
      <w:bookmarkStart w:id="0" w:name="_GoBack"/>
      <w:bookmarkEnd w:id="0"/>
      <w:r w:rsidR="00A86697" w:rsidRPr="00644F8A">
        <w:rPr>
          <w:b w:val="0"/>
        </w:rPr>
        <w:t xml:space="preserve"> </w:t>
      </w:r>
      <w:r w:rsidRPr="00644F8A">
        <w:rPr>
          <w:b w:val="0"/>
        </w:rPr>
        <w:t xml:space="preserve">           </w:t>
      </w:r>
    </w:p>
    <w:p w:rsidR="00B86E31" w:rsidRPr="00644F8A" w:rsidRDefault="00B86E31" w:rsidP="00B86E31">
      <w:pPr>
        <w:spacing w:after="60"/>
        <w:rPr>
          <w:b w:val="0"/>
        </w:rPr>
      </w:pPr>
    </w:p>
    <w:p w:rsidR="009D0D58" w:rsidRPr="00EA3BCA" w:rsidRDefault="00B86E31" w:rsidP="00EA3BCA">
      <w:pPr>
        <w:jc w:val="both"/>
        <w:rPr>
          <w:b w:val="0"/>
        </w:rPr>
      </w:pPr>
      <w:r w:rsidRPr="00644F8A">
        <w:rPr>
          <w:b w:val="0"/>
        </w:rPr>
        <w:t xml:space="preserve">Внести в Устав муниципального образования сельское поселение                               «Деревня Барсуки», принятого решением Сельской  Думы  от 15.11.2005г    № 12  следующие изменения: </w:t>
      </w:r>
    </w:p>
    <w:p w:rsidR="00FC5238" w:rsidRPr="00644F8A" w:rsidRDefault="00FC5238" w:rsidP="009A2949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bCs w:val="0"/>
        </w:rPr>
      </w:pPr>
      <w:r w:rsidRPr="00644F8A">
        <w:rPr>
          <w:bCs w:val="0"/>
        </w:rPr>
        <w:t>Пункт 9 части 1 статьи 6  (Вопросы местного значения) изложить в следующей редакции:</w:t>
      </w:r>
    </w:p>
    <w:p w:rsidR="00FC5238" w:rsidRPr="00EA3BCA" w:rsidRDefault="00FC5238" w:rsidP="00EA3BCA">
      <w:pPr>
        <w:pStyle w:val="a8"/>
        <w:spacing w:before="100" w:beforeAutospacing="1" w:after="100" w:afterAutospacing="1"/>
        <w:ind w:left="900"/>
        <w:jc w:val="both"/>
        <w:rPr>
          <w:b w:val="0"/>
          <w:bCs w:val="0"/>
        </w:rPr>
      </w:pPr>
      <w:r w:rsidRPr="00644F8A">
        <w:rPr>
          <w:b w:val="0"/>
          <w:bCs w:val="0"/>
        </w:rPr>
        <w:t>«9)</w:t>
      </w:r>
      <w:r w:rsidRPr="00644F8A">
        <w:t xml:space="preserve">  </w:t>
      </w:r>
      <w:r w:rsidRPr="00644F8A">
        <w:rPr>
          <w:b w:val="0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9823C3" w:rsidRPr="00644F8A">
        <w:rPr>
          <w:b w:val="0"/>
        </w:rPr>
        <w:t>ветствии с указанными правилами</w:t>
      </w:r>
      <w:proofErr w:type="gramStart"/>
      <w:r w:rsidR="009823C3" w:rsidRPr="00644F8A">
        <w:rPr>
          <w:b w:val="0"/>
        </w:rPr>
        <w:t>;</w:t>
      </w:r>
      <w:r w:rsidRPr="00644F8A">
        <w:rPr>
          <w:b w:val="0"/>
        </w:rPr>
        <w:t>»</w:t>
      </w:r>
      <w:proofErr w:type="gramEnd"/>
    </w:p>
    <w:p w:rsidR="00584F24" w:rsidRPr="00644F8A" w:rsidRDefault="009305D5" w:rsidP="009A2949">
      <w:pPr>
        <w:pStyle w:val="article"/>
        <w:rPr>
          <w:rFonts w:ascii="Times New Roman" w:hAnsi="Times New Roman" w:cs="Times New Roman"/>
          <w:b/>
          <w:bCs/>
        </w:rPr>
      </w:pPr>
      <w:r w:rsidRPr="00644F8A">
        <w:rPr>
          <w:rFonts w:ascii="Times New Roman" w:hAnsi="Times New Roman" w:cs="Times New Roman"/>
          <w:b/>
        </w:rPr>
        <w:t>2</w:t>
      </w:r>
      <w:r w:rsidR="00584F24" w:rsidRPr="00644F8A">
        <w:rPr>
          <w:rFonts w:ascii="Times New Roman" w:hAnsi="Times New Roman" w:cs="Times New Roman"/>
          <w:b/>
        </w:rPr>
        <w:t>.</w:t>
      </w:r>
      <w:r w:rsidR="005E290B" w:rsidRPr="00644F8A">
        <w:rPr>
          <w:rFonts w:ascii="Times New Roman" w:hAnsi="Times New Roman" w:cs="Times New Roman"/>
          <w:b/>
          <w:bCs/>
        </w:rPr>
        <w:t>П</w:t>
      </w:r>
      <w:r w:rsidR="00CB325D" w:rsidRPr="00644F8A">
        <w:rPr>
          <w:rFonts w:ascii="Times New Roman" w:hAnsi="Times New Roman" w:cs="Times New Roman"/>
          <w:b/>
          <w:bCs/>
        </w:rPr>
        <w:t>ункт 11 части 1 статьи 6.1.</w:t>
      </w:r>
      <w:r w:rsidR="00644F8A">
        <w:rPr>
          <w:rFonts w:ascii="Times New Roman" w:hAnsi="Times New Roman" w:cs="Times New Roman"/>
          <w:b/>
          <w:bCs/>
        </w:rPr>
        <w:t xml:space="preserve"> </w:t>
      </w:r>
      <w:r w:rsidR="00CB325D" w:rsidRPr="00644F8A">
        <w:rPr>
          <w:rFonts w:ascii="Times New Roman" w:hAnsi="Times New Roman" w:cs="Times New Roman"/>
          <w:b/>
          <w:bCs/>
        </w:rPr>
        <w:t>(</w:t>
      </w:r>
      <w:r w:rsidR="00CB325D" w:rsidRPr="00644F8A">
        <w:rPr>
          <w:rFonts w:ascii="Times New Roman" w:hAnsi="Times New Roman" w:cs="Times New Roman"/>
          <w:b/>
        </w:rPr>
        <w:t xml:space="preserve"> Права органов местного самоуправления сельского поселения на решение вопросов, не отнесенных к вопросам местного значения поселений)</w:t>
      </w:r>
      <w:r w:rsidR="00CB325D" w:rsidRPr="00644F8A">
        <w:rPr>
          <w:rFonts w:ascii="Times New Roman" w:hAnsi="Times New Roman" w:cs="Times New Roman"/>
          <w:b/>
          <w:bCs/>
        </w:rPr>
        <w:t xml:space="preserve"> признать утратившим силу.</w:t>
      </w:r>
    </w:p>
    <w:p w:rsidR="009305D5" w:rsidRPr="00644F8A" w:rsidRDefault="009305D5" w:rsidP="009A2949">
      <w:pPr>
        <w:pStyle w:val="article"/>
        <w:rPr>
          <w:rFonts w:ascii="Times New Roman" w:hAnsi="Times New Roman" w:cs="Times New Roman"/>
          <w:b/>
          <w:bCs/>
        </w:rPr>
      </w:pPr>
    </w:p>
    <w:p w:rsidR="00CB325D" w:rsidRPr="00644F8A" w:rsidRDefault="00644F8A" w:rsidP="009A2949">
      <w:pPr>
        <w:pStyle w:val="article"/>
        <w:rPr>
          <w:rFonts w:ascii="Times New Roman" w:hAnsi="Times New Roman" w:cs="Times New Roman"/>
          <w:b/>
          <w:bCs/>
        </w:rPr>
      </w:pPr>
      <w:r w:rsidRPr="00644F8A">
        <w:rPr>
          <w:rFonts w:ascii="Times New Roman" w:hAnsi="Times New Roman" w:cs="Times New Roman"/>
          <w:b/>
          <w:bCs/>
        </w:rPr>
        <w:t>3</w:t>
      </w:r>
      <w:r w:rsidR="00CB325D" w:rsidRPr="00644F8A">
        <w:rPr>
          <w:rFonts w:ascii="Times New Roman" w:hAnsi="Times New Roman" w:cs="Times New Roman"/>
          <w:b/>
          <w:bCs/>
        </w:rPr>
        <w:t>.  Внести  изменения в статью 15 (Публичные слушания) следующие изменения:</w:t>
      </w:r>
    </w:p>
    <w:p w:rsidR="00CB325D" w:rsidRPr="00644F8A" w:rsidRDefault="00CB325D" w:rsidP="009A2949">
      <w:pPr>
        <w:pStyle w:val="article"/>
        <w:rPr>
          <w:rFonts w:ascii="Times New Roman" w:hAnsi="Times New Roman" w:cs="Times New Roman"/>
          <w:bCs/>
        </w:rPr>
      </w:pPr>
      <w:r w:rsidRPr="00644F8A">
        <w:rPr>
          <w:rFonts w:ascii="Times New Roman" w:hAnsi="Times New Roman" w:cs="Times New Roman"/>
          <w:bCs/>
        </w:rPr>
        <w:t>1) наименование изложить в следующей редакции:</w:t>
      </w:r>
    </w:p>
    <w:p w:rsidR="00CB325D" w:rsidRPr="00644F8A" w:rsidRDefault="00CB325D" w:rsidP="009A2949">
      <w:pPr>
        <w:pStyle w:val="article"/>
        <w:rPr>
          <w:rFonts w:ascii="Times New Roman" w:hAnsi="Times New Roman" w:cs="Times New Roman"/>
          <w:bCs/>
        </w:rPr>
      </w:pPr>
      <w:r w:rsidRPr="00644F8A">
        <w:rPr>
          <w:rFonts w:ascii="Times New Roman" w:hAnsi="Times New Roman" w:cs="Times New Roman"/>
          <w:bCs/>
        </w:rPr>
        <w:t>«Статья 15. Публичные слушания, общественные обсуждения»;</w:t>
      </w:r>
    </w:p>
    <w:p w:rsidR="00CB325D" w:rsidRPr="00644F8A" w:rsidRDefault="00CB325D" w:rsidP="009A2949">
      <w:pPr>
        <w:pStyle w:val="article"/>
        <w:rPr>
          <w:rFonts w:ascii="Times New Roman" w:hAnsi="Times New Roman" w:cs="Times New Roman"/>
          <w:bCs/>
        </w:rPr>
      </w:pPr>
      <w:r w:rsidRPr="00644F8A">
        <w:rPr>
          <w:rFonts w:ascii="Times New Roman" w:hAnsi="Times New Roman" w:cs="Times New Roman"/>
          <w:bCs/>
        </w:rPr>
        <w:t>2) пункт 3 части 3 признать утратившим силу.</w:t>
      </w:r>
    </w:p>
    <w:p w:rsidR="00584F24" w:rsidRPr="00644F8A" w:rsidRDefault="00CB325D" w:rsidP="009A2949">
      <w:pPr>
        <w:pStyle w:val="article"/>
        <w:rPr>
          <w:rFonts w:ascii="Times New Roman" w:hAnsi="Times New Roman" w:cs="Times New Roman"/>
        </w:rPr>
      </w:pPr>
      <w:r w:rsidRPr="00644F8A">
        <w:rPr>
          <w:rFonts w:ascii="Times New Roman" w:hAnsi="Times New Roman" w:cs="Times New Roman"/>
          <w:bCs/>
        </w:rPr>
        <w:t xml:space="preserve">3). В части 4 слова </w:t>
      </w:r>
      <w:r w:rsidRPr="00644F8A">
        <w:rPr>
          <w:rFonts w:ascii="Times New Roman" w:hAnsi="Times New Roman" w:cs="Times New Roman"/>
          <w:b/>
          <w:bCs/>
        </w:rPr>
        <w:t>«</w:t>
      </w:r>
      <w:r w:rsidRPr="00644F8A">
        <w:rPr>
          <w:rFonts w:ascii="Times New Roman" w:hAnsi="Times New Roman" w:cs="Times New Roman"/>
        </w:rPr>
        <w:t xml:space="preserve">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</w:t>
      </w:r>
      <w:hyperlink r:id="rId6" w:anchor="sub_2803" w:history="1">
        <w:r w:rsidRPr="00644F8A">
          <w:rPr>
            <w:rFonts w:ascii="Times New Roman" w:hAnsi="Times New Roman" w:cs="Times New Roman"/>
            <w:color w:val="106BBE"/>
          </w:rPr>
          <w:t>части 3</w:t>
        </w:r>
      </w:hyperlink>
      <w:r w:rsidRPr="00644F8A">
        <w:rPr>
          <w:rFonts w:ascii="Times New Roman" w:hAnsi="Times New Roman" w:cs="Times New Roman"/>
        </w:rPr>
        <w:t xml:space="preserve"> настоящей статьи».</w:t>
      </w:r>
    </w:p>
    <w:p w:rsidR="00FC5238" w:rsidRPr="00644F8A" w:rsidRDefault="00FC5238" w:rsidP="009A2949">
      <w:pPr>
        <w:pStyle w:val="article"/>
        <w:rPr>
          <w:rFonts w:ascii="Times New Roman" w:hAnsi="Times New Roman" w:cs="Times New Roman"/>
        </w:rPr>
      </w:pPr>
      <w:r w:rsidRPr="00644F8A">
        <w:rPr>
          <w:rFonts w:ascii="Times New Roman" w:hAnsi="Times New Roman" w:cs="Times New Roman"/>
        </w:rPr>
        <w:t>4) Дополнить частью 4.1:</w:t>
      </w:r>
    </w:p>
    <w:p w:rsidR="00CB325D" w:rsidRPr="00854447" w:rsidRDefault="00FC5238" w:rsidP="009A2949">
      <w:pPr>
        <w:pStyle w:val="article"/>
        <w:rPr>
          <w:rFonts w:ascii="Times New Roman" w:hAnsi="Times New Roman" w:cs="Times New Roman"/>
        </w:rPr>
      </w:pPr>
      <w:r w:rsidRPr="00644F8A">
        <w:rPr>
          <w:rFonts w:ascii="Times New Roman" w:hAnsi="Times New Roman" w:cs="Times New Roman"/>
        </w:rPr>
        <w:t xml:space="preserve">«4.1.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proofErr w:type="gramStart"/>
      <w:r w:rsidRPr="00644F8A">
        <w:rPr>
          <w:rFonts w:ascii="Times New Roman" w:hAnsi="Times New Roman" w:cs="Times New Roman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</w:t>
      </w:r>
      <w:proofErr w:type="gramEnd"/>
      <w:r w:rsidRPr="00644F8A">
        <w:rPr>
          <w:rFonts w:ascii="Times New Roman" w:hAnsi="Times New Roman" w:cs="Times New Roman"/>
        </w:rPr>
        <w:t xml:space="preserve"> слушания, порядок организации и проведения </w:t>
      </w:r>
      <w:r w:rsidRPr="00854447">
        <w:rPr>
          <w:rFonts w:ascii="Times New Roman" w:hAnsi="Times New Roman" w:cs="Times New Roman"/>
        </w:rPr>
        <w:t>которых определяется 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</w:p>
    <w:p w:rsidR="009305D5" w:rsidRPr="00644F8A" w:rsidRDefault="009305D5" w:rsidP="006667AB">
      <w:pPr>
        <w:pStyle w:val="article"/>
        <w:ind w:firstLine="0"/>
        <w:rPr>
          <w:rFonts w:ascii="Times New Roman" w:hAnsi="Times New Roman" w:cs="Times New Roman"/>
          <w:b/>
        </w:rPr>
      </w:pPr>
    </w:p>
    <w:p w:rsidR="009305D5" w:rsidRPr="00644F8A" w:rsidRDefault="00644F8A" w:rsidP="005E290B">
      <w:pPr>
        <w:pStyle w:val="article"/>
        <w:rPr>
          <w:rFonts w:ascii="Times New Roman" w:hAnsi="Times New Roman" w:cs="Times New Roman"/>
          <w:b/>
        </w:rPr>
      </w:pPr>
      <w:r w:rsidRPr="00644F8A">
        <w:rPr>
          <w:rFonts w:ascii="Times New Roman" w:hAnsi="Times New Roman" w:cs="Times New Roman"/>
          <w:b/>
        </w:rPr>
        <w:t>4</w:t>
      </w:r>
      <w:r w:rsidR="009305D5" w:rsidRPr="00644F8A">
        <w:rPr>
          <w:rFonts w:ascii="Times New Roman" w:hAnsi="Times New Roman" w:cs="Times New Roman"/>
          <w:b/>
        </w:rPr>
        <w:t>.</w:t>
      </w:r>
      <w:r w:rsidR="009305D5" w:rsidRPr="00644F8A">
        <w:rPr>
          <w:rFonts w:ascii="Times New Roman" w:hAnsi="Times New Roman" w:cs="Times New Roman"/>
          <w:b/>
        </w:rPr>
        <w:tab/>
      </w:r>
      <w:r w:rsidR="006667AB" w:rsidRPr="00644F8A">
        <w:rPr>
          <w:rFonts w:ascii="Times New Roman" w:hAnsi="Times New Roman" w:cs="Times New Roman"/>
          <w:b/>
        </w:rPr>
        <w:t xml:space="preserve"> В части</w:t>
      </w:r>
      <w:r w:rsidR="009A2949" w:rsidRPr="00644F8A">
        <w:rPr>
          <w:rFonts w:ascii="Times New Roman" w:hAnsi="Times New Roman" w:cs="Times New Roman"/>
          <w:b/>
        </w:rPr>
        <w:t xml:space="preserve"> 4 статьи</w:t>
      </w:r>
      <w:r w:rsidR="009305D5" w:rsidRPr="00644F8A">
        <w:rPr>
          <w:rFonts w:ascii="Times New Roman" w:hAnsi="Times New Roman" w:cs="Times New Roman"/>
          <w:b/>
        </w:rPr>
        <w:t xml:space="preserve"> 18 </w:t>
      </w:r>
      <w:r w:rsidR="009A2949" w:rsidRPr="00644F8A">
        <w:rPr>
          <w:rFonts w:ascii="Times New Roman" w:hAnsi="Times New Roman" w:cs="Times New Roman"/>
          <w:b/>
        </w:rPr>
        <w:t>«</w:t>
      </w:r>
      <w:r w:rsidR="009305D5" w:rsidRPr="00644F8A">
        <w:rPr>
          <w:rFonts w:ascii="Times New Roman" w:hAnsi="Times New Roman" w:cs="Times New Roman"/>
          <w:b/>
        </w:rPr>
        <w:t>Опрос граждан</w:t>
      </w:r>
      <w:r w:rsidR="009A2949" w:rsidRPr="00644F8A">
        <w:rPr>
          <w:rFonts w:ascii="Times New Roman" w:hAnsi="Times New Roman" w:cs="Times New Roman"/>
          <w:b/>
        </w:rPr>
        <w:t xml:space="preserve">» </w:t>
      </w:r>
    </w:p>
    <w:p w:rsidR="00937F5E" w:rsidRPr="00644F8A" w:rsidRDefault="006667AB" w:rsidP="006667AB">
      <w:pPr>
        <w:pStyle w:val="article"/>
        <w:rPr>
          <w:rFonts w:ascii="Times New Roman" w:hAnsi="Times New Roman" w:cs="Times New Roman"/>
          <w:b/>
        </w:rPr>
      </w:pPr>
      <w:r w:rsidRPr="00644F8A">
        <w:rPr>
          <w:rFonts w:ascii="Times New Roman" w:hAnsi="Times New Roman" w:cs="Times New Roman"/>
          <w:b/>
        </w:rPr>
        <w:t xml:space="preserve"> Слова «</w:t>
      </w:r>
      <w:r w:rsidRPr="00644F8A">
        <w:rPr>
          <w:rFonts w:ascii="Times New Roman" w:hAnsi="Times New Roman" w:cs="Times New Roman"/>
        </w:rPr>
        <w:t>24 мая 1999 г. N 18-ОЗ "О консультативном опросе граждан в муниципальных образованиях Калужской области"</w:t>
      </w:r>
      <w:r w:rsidRPr="00644F8A">
        <w:rPr>
          <w:rFonts w:ascii="Times New Roman" w:hAnsi="Times New Roman" w:cs="Times New Roman"/>
          <w:b/>
        </w:rPr>
        <w:t xml:space="preserve">  заме</w:t>
      </w:r>
      <w:r w:rsidR="00644F8A" w:rsidRPr="00644F8A">
        <w:rPr>
          <w:rFonts w:ascii="Times New Roman" w:hAnsi="Times New Roman" w:cs="Times New Roman"/>
          <w:b/>
        </w:rPr>
        <w:t>нить словами</w:t>
      </w:r>
      <w:r w:rsidRPr="00644F8A">
        <w:rPr>
          <w:rFonts w:ascii="Times New Roman" w:hAnsi="Times New Roman" w:cs="Times New Roman"/>
          <w:b/>
        </w:rPr>
        <w:t xml:space="preserve"> </w:t>
      </w:r>
      <w:r w:rsidRPr="00644F8A">
        <w:rPr>
          <w:rFonts w:ascii="Times New Roman" w:hAnsi="Times New Roman" w:cs="Times New Roman"/>
        </w:rPr>
        <w:t xml:space="preserve"> «</w:t>
      </w:r>
      <w:r w:rsidR="009305D5" w:rsidRPr="00644F8A">
        <w:rPr>
          <w:rFonts w:ascii="Times New Roman" w:hAnsi="Times New Roman" w:cs="Times New Roman"/>
        </w:rPr>
        <w:t xml:space="preserve">23.06.2017г </w:t>
      </w:r>
      <w:r w:rsidRPr="00644F8A">
        <w:rPr>
          <w:rFonts w:ascii="Times New Roman" w:hAnsi="Times New Roman" w:cs="Times New Roman"/>
        </w:rPr>
        <w:t>№ 221</w:t>
      </w:r>
      <w:r w:rsidR="009305D5" w:rsidRPr="00644F8A">
        <w:rPr>
          <w:rFonts w:ascii="Times New Roman" w:hAnsi="Times New Roman" w:cs="Times New Roman"/>
        </w:rPr>
        <w:t>« О порядке  назначения и проведения опроса граждан в муниципальных образованиях Калужской области».</w:t>
      </w:r>
    </w:p>
    <w:p w:rsidR="009305D5" w:rsidRPr="00644F8A" w:rsidRDefault="009305D5" w:rsidP="009A2949">
      <w:pPr>
        <w:pStyle w:val="article"/>
        <w:rPr>
          <w:rFonts w:ascii="Times New Roman" w:hAnsi="Times New Roman" w:cs="Times New Roman"/>
        </w:rPr>
      </w:pPr>
    </w:p>
    <w:p w:rsidR="009955BF" w:rsidRPr="00644F8A" w:rsidRDefault="00644F8A" w:rsidP="009A2949">
      <w:pPr>
        <w:autoSpaceDE/>
        <w:autoSpaceDN/>
        <w:spacing w:line="312" w:lineRule="auto"/>
        <w:ind w:firstLine="547"/>
        <w:jc w:val="both"/>
      </w:pPr>
      <w:r w:rsidRPr="00644F8A">
        <w:t>5</w:t>
      </w:r>
      <w:r w:rsidR="00937F5E" w:rsidRPr="00644F8A">
        <w:t>. Часть 1 статьи 23 «Компетенция представительного органа сельского поселения» дополнить пунктом 11 следующего содержания:</w:t>
      </w:r>
    </w:p>
    <w:p w:rsidR="00937F5E" w:rsidRPr="00644F8A" w:rsidRDefault="00937F5E" w:rsidP="009A2949">
      <w:pPr>
        <w:autoSpaceDE/>
        <w:autoSpaceDN/>
        <w:spacing w:line="312" w:lineRule="auto"/>
        <w:ind w:firstLine="547"/>
        <w:jc w:val="both"/>
        <w:rPr>
          <w:b w:val="0"/>
        </w:rPr>
      </w:pPr>
      <w:r w:rsidRPr="00644F8A">
        <w:rPr>
          <w:b w:val="0"/>
        </w:rPr>
        <w:t>«11) утверждение правил благоустройства территории муниципального образования</w:t>
      </w:r>
      <w:proofErr w:type="gramStart"/>
      <w:r w:rsidRPr="00644F8A">
        <w:rPr>
          <w:b w:val="0"/>
        </w:rPr>
        <w:t>.»</w:t>
      </w:r>
      <w:proofErr w:type="gramEnd"/>
    </w:p>
    <w:p w:rsidR="00324A70" w:rsidRPr="00E20353" w:rsidRDefault="00644F8A" w:rsidP="009A2949">
      <w:pPr>
        <w:widowControl w:val="0"/>
        <w:adjustRightInd w:val="0"/>
        <w:ind w:firstLine="720"/>
        <w:jc w:val="both"/>
      </w:pPr>
      <w:bookmarkStart w:id="1" w:name="sub_27107"/>
      <w:r w:rsidRPr="00E20353">
        <w:rPr>
          <w:bCs w:val="0"/>
        </w:rPr>
        <w:t>6</w:t>
      </w:r>
      <w:r w:rsidR="002F765D" w:rsidRPr="00E20353">
        <w:rPr>
          <w:bCs w:val="0"/>
        </w:rPr>
        <w:t xml:space="preserve">. </w:t>
      </w:r>
      <w:r w:rsidR="006D2BCA" w:rsidRPr="00E20353">
        <w:rPr>
          <w:bCs w:val="0"/>
        </w:rPr>
        <w:t>Статью</w:t>
      </w:r>
      <w:r w:rsidR="00324A70" w:rsidRPr="00E20353">
        <w:rPr>
          <w:bCs w:val="0"/>
        </w:rPr>
        <w:t xml:space="preserve"> 47</w:t>
      </w:r>
      <w:r w:rsidR="00324A70" w:rsidRPr="00E20353">
        <w:rPr>
          <w:b w:val="0"/>
          <w:bCs w:val="0"/>
        </w:rPr>
        <w:t xml:space="preserve"> «</w:t>
      </w:r>
      <w:bookmarkEnd w:id="1"/>
      <w:r w:rsidR="00324A70" w:rsidRPr="00E20353">
        <w:t>Официальное опубликование муниципальных правовых актов»</w:t>
      </w:r>
      <w:r w:rsidR="006D2BCA" w:rsidRPr="00E20353">
        <w:t xml:space="preserve"> изложить в следующей редакции</w:t>
      </w:r>
      <w:r w:rsidR="00324A70" w:rsidRPr="00E20353">
        <w:t>:</w:t>
      </w:r>
    </w:p>
    <w:p w:rsidR="006D2BCA" w:rsidRPr="006D2BCA" w:rsidRDefault="006D2BCA" w:rsidP="006D2BCA">
      <w:pPr>
        <w:widowControl w:val="0"/>
        <w:autoSpaceDE/>
        <w:autoSpaceDN/>
        <w:spacing w:line="307" w:lineRule="exact"/>
        <w:ind w:right="160" w:firstLine="720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</w:pPr>
      <w:r>
        <w:rPr>
          <w:rFonts w:eastAsia="Trebuchet MS"/>
          <w:b w:val="0"/>
          <w:bCs w:val="0"/>
          <w:color w:val="000000"/>
          <w:lang w:eastAsia="en-US" w:bidi="en-US"/>
        </w:rPr>
        <w:t>1</w:t>
      </w:r>
      <w:r w:rsidRPr="006D2BCA">
        <w:rPr>
          <w:rFonts w:eastAsia="Trebuchet MS"/>
          <w:b w:val="0"/>
          <w:bCs w:val="0"/>
          <w:color w:val="000000"/>
          <w:lang w:eastAsia="en-US" w:bidi="en-US"/>
        </w:rPr>
        <w:t xml:space="preserve">. </w:t>
      </w:r>
      <w:proofErr w:type="gramStart"/>
      <w:r w:rsidRPr="006D2BCA">
        <w:rPr>
          <w:rFonts w:eastAsia="Trebuchet MS"/>
          <w:b w:val="0"/>
          <w:bCs w:val="0"/>
          <w:color w:val="000000"/>
          <w:lang w:bidi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представительного органа о налогах и сборах, которые вступают в </w:t>
      </w:r>
      <w:r w:rsidRPr="006D2BCA">
        <w:rPr>
          <w:rFonts w:eastAsia="Arial Unicode MS"/>
          <w:b w:val="0"/>
          <w:color w:val="000000"/>
          <w:sz w:val="28"/>
          <w:szCs w:val="28"/>
          <w:lang w:bidi="ru-RU"/>
        </w:rPr>
        <w:t>силу</w:t>
      </w:r>
      <w:r w:rsidRPr="006D2BCA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6D2BCA">
        <w:rPr>
          <w:rFonts w:eastAsia="Trebuchet MS"/>
          <w:b w:val="0"/>
          <w:bCs w:val="0"/>
          <w:color w:val="000000"/>
          <w:lang w:bidi="ru-RU"/>
        </w:rPr>
        <w:t>в соответствии с Налоговым кодексом Российской Федерации, а</w:t>
      </w:r>
      <w:proofErr w:type="gramEnd"/>
      <w:r w:rsidRPr="006D2BCA">
        <w:rPr>
          <w:rFonts w:eastAsia="Trebuchet MS"/>
          <w:b w:val="0"/>
          <w:bCs w:val="0"/>
          <w:color w:val="000000"/>
          <w:lang w:bidi="ru-RU"/>
        </w:rPr>
        <w:t xml:space="preserve"> также муниципальных правовых актов или их отдельных положений, содержащих сведения</w:t>
      </w:r>
      <w:r w:rsidRPr="006D2BCA">
        <w:rPr>
          <w:rFonts w:ascii="Trebuchet MS" w:eastAsia="Trebuchet MS" w:hAnsi="Trebuchet MS" w:cs="Trebuchet MS"/>
          <w:b w:val="0"/>
          <w:bCs w:val="0"/>
          <w:color w:val="000000"/>
          <w:sz w:val="22"/>
          <w:szCs w:val="22"/>
          <w:lang w:bidi="ru-RU"/>
        </w:rPr>
        <w:t xml:space="preserve">, </w:t>
      </w:r>
      <w:r w:rsidRPr="006D2BCA">
        <w:rPr>
          <w:rFonts w:eastAsia="Trebuchet MS"/>
          <w:b w:val="0"/>
          <w:bCs w:val="0"/>
          <w:color w:val="000000"/>
          <w:lang w:bidi="ru-RU"/>
        </w:rPr>
        <w:t>распространение которых ограничено федеральным законом.</w:t>
      </w:r>
    </w:p>
    <w:p w:rsidR="006D2BCA" w:rsidRPr="006D2BCA" w:rsidRDefault="006D2BCA" w:rsidP="006D2BCA">
      <w:pPr>
        <w:widowControl w:val="0"/>
        <w:autoSpaceDE/>
        <w:autoSpaceDN/>
        <w:spacing w:line="312" w:lineRule="exact"/>
        <w:ind w:right="160" w:firstLine="720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</w:pPr>
      <w:r w:rsidRPr="006D2BCA">
        <w:rPr>
          <w:rFonts w:eastAsia="Trebuchet MS"/>
          <w:b w:val="0"/>
          <w:bCs w:val="0"/>
          <w:color w:val="000000"/>
          <w:lang w:bidi="ru-RU"/>
        </w:rPr>
        <w:t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размещение полного текста</w:t>
      </w:r>
    </w:p>
    <w:p w:rsidR="006D2BCA" w:rsidRPr="006D2BCA" w:rsidRDefault="006D2BCA" w:rsidP="006D2BCA">
      <w:pPr>
        <w:widowControl w:val="0"/>
        <w:autoSpaceDE/>
        <w:autoSpaceDN/>
        <w:spacing w:line="260" w:lineRule="exact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</w:pPr>
      <w:r w:rsidRPr="006D2BCA">
        <w:rPr>
          <w:rFonts w:eastAsia="Trebuchet MS"/>
          <w:b w:val="0"/>
          <w:bCs w:val="0"/>
          <w:color w:val="000000"/>
          <w:lang w:bidi="ru-RU"/>
        </w:rPr>
        <w:t>в сетевом издании.</w:t>
      </w:r>
    </w:p>
    <w:p w:rsidR="006D2BCA" w:rsidRPr="006D2BCA" w:rsidRDefault="006D2BCA" w:rsidP="006D2BCA">
      <w:pPr>
        <w:widowControl w:val="0"/>
        <w:autoSpaceDE/>
        <w:autoSpaceDN/>
        <w:spacing w:line="331" w:lineRule="exact"/>
        <w:ind w:right="160" w:firstLine="720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</w:pPr>
      <w:r w:rsidRPr="006D2BCA">
        <w:rPr>
          <w:rFonts w:eastAsia="Trebuchet MS"/>
          <w:b w:val="0"/>
          <w:bCs w:val="0"/>
          <w:color w:val="000000"/>
          <w:lang w:bidi="ru-RU"/>
        </w:rPr>
        <w:t>Обнародованием муниципального правового акта считается первое вывешивание в специально отведенных местах на территории муниципального образования, определяемых решением представительного органа, и размещение его полного текста в сетевом издании.</w:t>
      </w:r>
    </w:p>
    <w:p w:rsidR="00E20353" w:rsidRDefault="006D2BCA" w:rsidP="006D2BCA">
      <w:pPr>
        <w:widowControl w:val="0"/>
        <w:autoSpaceDE/>
        <w:autoSpaceDN/>
        <w:spacing w:line="312" w:lineRule="exact"/>
        <w:ind w:firstLine="720"/>
        <w:jc w:val="both"/>
        <w:rPr>
          <w:rFonts w:eastAsia="Trebuchet MS"/>
          <w:b w:val="0"/>
          <w:bCs w:val="0"/>
          <w:color w:val="000000"/>
          <w:lang w:bidi="ru-RU"/>
        </w:rPr>
      </w:pPr>
      <w:r w:rsidRPr="006D2BCA">
        <w:rPr>
          <w:rFonts w:eastAsia="Trebuchet MS"/>
          <w:b w:val="0"/>
          <w:bCs w:val="0"/>
          <w:color w:val="000000"/>
          <w:lang w:bidi="ru-RU"/>
        </w:rPr>
        <w:t>Для официального опубликования (обнар</w:t>
      </w:r>
      <w:r>
        <w:rPr>
          <w:rFonts w:eastAsia="Trebuchet MS"/>
          <w:b w:val="0"/>
          <w:bCs w:val="0"/>
          <w:color w:val="000000"/>
          <w:lang w:bidi="ru-RU"/>
        </w:rPr>
        <w:t xml:space="preserve">одования) муниципальных правовых  </w:t>
      </w:r>
      <w:r w:rsidRPr="006D2BCA">
        <w:rPr>
          <w:rFonts w:eastAsia="Trebuchet MS"/>
          <w:b w:val="0"/>
          <w:bCs w:val="0"/>
          <w:color w:val="000000"/>
          <w:lang w:bidi="ru-RU"/>
        </w:rPr>
        <w:t>ак</w:t>
      </w:r>
      <w:r>
        <w:rPr>
          <w:rFonts w:eastAsia="Trebuchet MS"/>
          <w:b w:val="0"/>
          <w:bCs w:val="0"/>
          <w:color w:val="000000"/>
          <w:lang w:bidi="ru-RU"/>
        </w:rPr>
        <w:t>тов и соглашений используется официальный сайт Законодательного Собрания Калужской области в информационной телекоммуникационной сети «Интернет» (</w:t>
      </w:r>
      <w:hyperlink r:id="rId7" w:history="1">
        <w:r w:rsidRPr="005520DA">
          <w:rPr>
            <w:rStyle w:val="aa"/>
            <w:rFonts w:eastAsia="Trebuchet MS"/>
            <w:b w:val="0"/>
            <w:bCs w:val="0"/>
            <w:lang w:val="en-US" w:bidi="ru-RU"/>
          </w:rPr>
          <w:t>www</w:t>
        </w:r>
        <w:r w:rsidRPr="005520DA">
          <w:rPr>
            <w:rStyle w:val="aa"/>
            <w:rFonts w:eastAsia="Trebuchet MS"/>
            <w:b w:val="0"/>
            <w:bCs w:val="0"/>
            <w:lang w:bidi="ru-RU"/>
          </w:rPr>
          <w:t>.</w:t>
        </w:r>
        <w:r w:rsidRPr="005520DA">
          <w:rPr>
            <w:rStyle w:val="aa"/>
            <w:rFonts w:eastAsia="Trebuchet MS"/>
            <w:b w:val="0"/>
            <w:bCs w:val="0"/>
            <w:lang w:val="en-US" w:bidi="ru-RU"/>
          </w:rPr>
          <w:t>zskaluga</w:t>
        </w:r>
        <w:r w:rsidRPr="005520DA">
          <w:rPr>
            <w:rStyle w:val="aa"/>
            <w:rFonts w:eastAsia="Trebuchet MS"/>
            <w:b w:val="0"/>
            <w:bCs w:val="0"/>
            <w:lang w:bidi="ru-RU"/>
          </w:rPr>
          <w:t>.</w:t>
        </w:r>
        <w:r w:rsidRPr="005520DA">
          <w:rPr>
            <w:rStyle w:val="aa"/>
            <w:rFonts w:eastAsia="Trebuchet MS"/>
            <w:b w:val="0"/>
            <w:bCs w:val="0"/>
            <w:lang w:val="en-US" w:bidi="ru-RU"/>
          </w:rPr>
          <w:t>ru</w:t>
        </w:r>
      </w:hyperlink>
      <w:r>
        <w:rPr>
          <w:rFonts w:eastAsia="Trebuchet MS"/>
          <w:b w:val="0"/>
          <w:bCs w:val="0"/>
          <w:color w:val="000000"/>
          <w:lang w:bidi="ru-RU"/>
        </w:rPr>
        <w:t>), который является средством массовой информации в с</w:t>
      </w:r>
      <w:r w:rsidR="00E20353">
        <w:rPr>
          <w:rFonts w:eastAsia="Trebuchet MS"/>
          <w:b w:val="0"/>
          <w:bCs w:val="0"/>
          <w:color w:val="000000"/>
          <w:lang w:bidi="ru-RU"/>
        </w:rPr>
        <w:t>оответствии со свидетельством Эл</w:t>
      </w:r>
      <w:r>
        <w:rPr>
          <w:rFonts w:eastAsia="Trebuchet MS"/>
          <w:b w:val="0"/>
          <w:bCs w:val="0"/>
          <w:color w:val="000000"/>
          <w:lang w:bidi="ru-RU"/>
        </w:rPr>
        <w:t xml:space="preserve"> № ФС 77-49154 от 26.03.2012 года</w:t>
      </w:r>
      <w:r w:rsidRPr="006D2BCA">
        <w:rPr>
          <w:rFonts w:eastAsia="Trebuchet MS"/>
          <w:b w:val="0"/>
          <w:bCs w:val="0"/>
          <w:color w:val="000000"/>
          <w:lang w:bidi="ru-RU"/>
        </w:rPr>
        <w:t>, а также портал Минюста России «Нормативные правовые акты в Российской Федерации» (</w:t>
      </w:r>
      <w:hyperlink r:id="rId8" w:history="1">
        <w:r w:rsidR="00E20353" w:rsidRPr="009221BE">
          <w:rPr>
            <w:rStyle w:val="aa"/>
            <w:rFonts w:ascii="Arial Unicode MS" w:eastAsia="Arial Unicode MS" w:hAnsi="Arial Unicode MS" w:cs="Arial Unicode MS" w:hint="eastAsia"/>
            <w:b w:val="0"/>
            <w:bCs w:val="0"/>
            <w:sz w:val="24"/>
            <w:szCs w:val="24"/>
            <w:lang w:val="en-US" w:eastAsia="en-US" w:bidi="en-US"/>
          </w:rPr>
          <w:t>http</w:t>
        </w:r>
        <w:r w:rsidR="00E20353" w:rsidRPr="009221BE">
          <w:rPr>
            <w:rStyle w:val="aa"/>
            <w:rFonts w:ascii="Arial Unicode MS" w:eastAsia="Arial Unicode MS" w:hAnsi="Arial Unicode MS" w:cs="Arial Unicode MS" w:hint="eastAsia"/>
            <w:b w:val="0"/>
            <w:bCs w:val="0"/>
            <w:sz w:val="24"/>
            <w:szCs w:val="24"/>
            <w:lang w:eastAsia="en-US" w:bidi="en-US"/>
          </w:rPr>
          <w:t>://</w:t>
        </w:r>
        <w:r w:rsidR="00E20353" w:rsidRPr="009221BE">
          <w:rPr>
            <w:rStyle w:val="aa"/>
            <w:rFonts w:ascii="Arial Unicode MS" w:eastAsia="Arial Unicode MS" w:hAnsi="Arial Unicode MS" w:cs="Arial Unicode MS" w:hint="eastAsia"/>
            <w:b w:val="0"/>
            <w:bCs w:val="0"/>
            <w:sz w:val="24"/>
            <w:szCs w:val="24"/>
            <w:lang w:val="en-US" w:eastAsia="en-US" w:bidi="en-US"/>
          </w:rPr>
          <w:t>pravo</w:t>
        </w:r>
        <w:r w:rsidR="00E20353" w:rsidRPr="009221BE">
          <w:rPr>
            <w:rStyle w:val="aa"/>
            <w:rFonts w:ascii="Arial Unicode MS" w:eastAsia="Arial Unicode MS" w:hAnsi="Arial Unicode MS" w:cs="Arial Unicode MS" w:hint="eastAsia"/>
            <w:b w:val="0"/>
            <w:bCs w:val="0"/>
            <w:sz w:val="24"/>
            <w:szCs w:val="24"/>
            <w:lang w:eastAsia="en-US" w:bidi="en-US"/>
          </w:rPr>
          <w:t>-</w:t>
        </w:r>
        <w:r w:rsidR="00E20353" w:rsidRPr="009221BE">
          <w:rPr>
            <w:rStyle w:val="aa"/>
            <w:rFonts w:ascii="Arial Unicode MS" w:eastAsia="Arial Unicode MS" w:hAnsi="Arial Unicode MS" w:cs="Arial Unicode MS" w:hint="eastAsia"/>
            <w:b w:val="0"/>
            <w:bCs w:val="0"/>
            <w:sz w:val="24"/>
            <w:szCs w:val="24"/>
            <w:lang w:val="en-US" w:eastAsia="en-US" w:bidi="en-US"/>
          </w:rPr>
          <w:t>mi</w:t>
        </w:r>
        <w:r w:rsidR="00E20353" w:rsidRPr="009221BE">
          <w:rPr>
            <w:rStyle w:val="aa"/>
            <w:rFonts w:ascii="Arial Unicode MS" w:eastAsia="Arial Unicode MS" w:hAnsi="Arial Unicode MS" w:cs="Arial Unicode MS"/>
            <w:b w:val="0"/>
            <w:bCs w:val="0"/>
            <w:sz w:val="24"/>
            <w:szCs w:val="24"/>
            <w:lang w:val="en-US" w:eastAsia="en-US" w:bidi="en-US"/>
          </w:rPr>
          <w:t>n</w:t>
        </w:r>
        <w:r w:rsidR="00E20353" w:rsidRPr="009221BE">
          <w:rPr>
            <w:rStyle w:val="aa"/>
            <w:rFonts w:ascii="Arial Unicode MS" w:eastAsia="Arial Unicode MS" w:hAnsi="Arial Unicode MS" w:cs="Arial Unicode MS" w:hint="eastAsia"/>
            <w:b w:val="0"/>
            <w:bCs w:val="0"/>
            <w:sz w:val="24"/>
            <w:szCs w:val="24"/>
            <w:lang w:val="en-US" w:eastAsia="en-US" w:bidi="en-US"/>
          </w:rPr>
          <w:t>just</w:t>
        </w:r>
        <w:r w:rsidR="00E20353" w:rsidRPr="009221BE">
          <w:rPr>
            <w:rStyle w:val="aa"/>
            <w:rFonts w:ascii="Arial Unicode MS" w:eastAsia="Arial Unicode MS" w:hAnsi="Arial Unicode MS" w:cs="Arial Unicode MS" w:hint="eastAsia"/>
            <w:b w:val="0"/>
            <w:bCs w:val="0"/>
            <w:sz w:val="24"/>
            <w:szCs w:val="24"/>
            <w:lang w:eastAsia="en-US" w:bidi="en-US"/>
          </w:rPr>
          <w:t>.</w:t>
        </w:r>
        <w:r w:rsidR="00E20353" w:rsidRPr="009221BE">
          <w:rPr>
            <w:rStyle w:val="aa"/>
            <w:rFonts w:ascii="Arial Unicode MS" w:eastAsia="Arial Unicode MS" w:hAnsi="Arial Unicode MS" w:cs="Arial Unicode MS" w:hint="eastAsia"/>
            <w:b w:val="0"/>
            <w:bCs w:val="0"/>
            <w:sz w:val="24"/>
            <w:szCs w:val="24"/>
            <w:lang w:val="en-US" w:eastAsia="en-US" w:bidi="en-US"/>
          </w:rPr>
          <w:t>ru</w:t>
        </w:r>
      </w:hyperlink>
      <w:r w:rsidRPr="006D2BCA">
        <w:rPr>
          <w:rFonts w:eastAsia="Trebuchet MS"/>
          <w:b w:val="0"/>
          <w:bCs w:val="0"/>
          <w:color w:val="000000"/>
          <w:lang w:eastAsia="en-US" w:bidi="en-US"/>
        </w:rPr>
        <w:t xml:space="preserve">, </w:t>
      </w:r>
      <w:r w:rsidR="00E20353">
        <w:rPr>
          <w:rFonts w:eastAsia="Trebuchet MS"/>
          <w:b w:val="0"/>
          <w:bCs w:val="0"/>
          <w:color w:val="000000"/>
          <w:lang w:val="en-US" w:bidi="ru-RU"/>
        </w:rPr>
        <w:t>http</w:t>
      </w:r>
      <w:r w:rsidRPr="006D2BCA">
        <w:rPr>
          <w:rFonts w:eastAsia="Trebuchet MS"/>
          <w:b w:val="0"/>
          <w:bCs w:val="0"/>
          <w:color w:val="000000"/>
          <w:lang w:bidi="ru-RU"/>
        </w:rPr>
        <w:t>://право-минюст</w:t>
      </w:r>
      <w:proofErr w:type="gramStart"/>
      <w:r w:rsidRPr="006D2BCA">
        <w:rPr>
          <w:rFonts w:eastAsia="Trebuchet MS"/>
          <w:b w:val="0"/>
          <w:bCs w:val="0"/>
          <w:color w:val="000000"/>
          <w:lang w:bidi="ru-RU"/>
        </w:rPr>
        <w:t>.р</w:t>
      </w:r>
      <w:proofErr w:type="gramEnd"/>
      <w:r w:rsidRPr="006D2BCA">
        <w:rPr>
          <w:rFonts w:eastAsia="Trebuchet MS"/>
          <w:b w:val="0"/>
          <w:bCs w:val="0"/>
          <w:color w:val="000000"/>
          <w:lang w:bidi="ru-RU"/>
        </w:rPr>
        <w:t>ф, регистраци</w:t>
      </w:r>
      <w:r w:rsidR="00E20353">
        <w:rPr>
          <w:rFonts w:eastAsia="Trebuchet MS"/>
          <w:b w:val="0"/>
          <w:bCs w:val="0"/>
          <w:color w:val="000000"/>
          <w:lang w:bidi="ru-RU"/>
        </w:rPr>
        <w:t>я в качестве сетевого издания Эл № ФС77-72471 от 05.03.</w:t>
      </w:r>
      <w:r w:rsidRPr="006D2BCA">
        <w:rPr>
          <w:rFonts w:eastAsia="Trebuchet MS"/>
          <w:b w:val="0"/>
          <w:bCs w:val="0"/>
          <w:color w:val="000000"/>
          <w:lang w:bidi="ru-RU"/>
        </w:rPr>
        <w:t xml:space="preserve">2018). </w:t>
      </w:r>
    </w:p>
    <w:p w:rsidR="006D2BCA" w:rsidRPr="00E20353" w:rsidRDefault="006D2BCA" w:rsidP="00E20353">
      <w:pPr>
        <w:widowControl w:val="0"/>
        <w:autoSpaceDE/>
        <w:autoSpaceDN/>
        <w:spacing w:line="312" w:lineRule="exact"/>
        <w:ind w:firstLine="720"/>
        <w:jc w:val="both"/>
        <w:rPr>
          <w:rFonts w:eastAsia="Trebuchet MS"/>
          <w:b w:val="0"/>
          <w:bCs w:val="0"/>
          <w:color w:val="000000"/>
          <w:lang w:bidi="ru-RU"/>
        </w:rPr>
      </w:pPr>
      <w:r w:rsidRPr="006D2BCA">
        <w:rPr>
          <w:rFonts w:eastAsia="Trebuchet MS"/>
          <w:b w:val="0"/>
          <w:bCs w:val="0"/>
          <w:color w:val="000000"/>
          <w:lang w:bidi="ru-RU"/>
        </w:rPr>
        <w:t>В случае опубликования (размещения) по</w:t>
      </w:r>
      <w:r w:rsidR="00E20353">
        <w:rPr>
          <w:rFonts w:eastAsia="Trebuchet MS"/>
          <w:b w:val="0"/>
          <w:bCs w:val="0"/>
          <w:color w:val="000000"/>
          <w:lang w:bidi="ru-RU"/>
        </w:rPr>
        <w:t>л</w:t>
      </w:r>
      <w:r w:rsidRPr="006D2BCA">
        <w:rPr>
          <w:rFonts w:eastAsia="Trebuchet MS"/>
          <w:b w:val="0"/>
          <w:bCs w:val="0"/>
          <w:color w:val="000000"/>
          <w:lang w:bidi="ru-RU"/>
        </w:rPr>
        <w:t>ного текста муниципального правового акта в сетевом издании объемные графические и табличные приложения к нему в печатном издании могут</w:t>
      </w:r>
      <w:r w:rsidR="00E20353">
        <w:rPr>
          <w:rFonts w:eastAsia="Trebuchet MS"/>
          <w:b w:val="0"/>
          <w:bCs w:val="0"/>
          <w:color w:val="000000"/>
          <w:lang w:bidi="ru-RU"/>
        </w:rPr>
        <w:t xml:space="preserve"> не приводиться</w:t>
      </w:r>
      <w:proofErr w:type="gramStart"/>
      <w:r w:rsidR="00E20353">
        <w:rPr>
          <w:rFonts w:eastAsia="Trebuchet MS"/>
          <w:b w:val="0"/>
          <w:bCs w:val="0"/>
          <w:color w:val="000000"/>
          <w:lang w:bidi="ru-RU"/>
        </w:rPr>
        <w:t>.</w:t>
      </w:r>
      <w:r w:rsidRPr="006D2BCA">
        <w:rPr>
          <w:rFonts w:eastAsia="Trebuchet MS"/>
          <w:b w:val="0"/>
          <w:bCs w:val="0"/>
          <w:color w:val="000000"/>
          <w:lang w:bidi="ru-RU"/>
        </w:rPr>
        <w:t>».</w:t>
      </w:r>
      <w:proofErr w:type="gramEnd"/>
    </w:p>
    <w:p w:rsidR="00644F8A" w:rsidRPr="00644F8A" w:rsidRDefault="00644F8A" w:rsidP="009A2949">
      <w:pPr>
        <w:jc w:val="both"/>
      </w:pPr>
    </w:p>
    <w:p w:rsidR="003D06BF" w:rsidRPr="00644F8A" w:rsidRDefault="00644F8A" w:rsidP="009A2949">
      <w:pPr>
        <w:jc w:val="both"/>
      </w:pPr>
      <w:r w:rsidRPr="00644F8A">
        <w:tab/>
        <w:t>7</w:t>
      </w:r>
      <w:r w:rsidR="003D06BF" w:rsidRPr="00644F8A">
        <w:t>. В статье 54  (Средства самообложения граждан)</w:t>
      </w:r>
    </w:p>
    <w:p w:rsidR="003D06BF" w:rsidRPr="00644F8A" w:rsidRDefault="003D06BF" w:rsidP="009A2949">
      <w:pPr>
        <w:jc w:val="both"/>
        <w:rPr>
          <w:b w:val="0"/>
        </w:rPr>
      </w:pPr>
      <w:r w:rsidRPr="00644F8A">
        <w:rPr>
          <w:b w:val="0"/>
        </w:rPr>
        <w:t>1)  Часть 1 по тексту после</w:t>
      </w:r>
      <w:r w:rsidR="001C22C9" w:rsidRPr="00644F8A">
        <w:rPr>
          <w:b w:val="0"/>
        </w:rPr>
        <w:t xml:space="preserve"> слов «сельского поселения</w:t>
      </w:r>
      <w:r w:rsidRPr="00644F8A">
        <w:rPr>
          <w:b w:val="0"/>
        </w:rPr>
        <w:t>»</w:t>
      </w:r>
      <w:r w:rsidR="001C22C9" w:rsidRPr="00644F8A">
        <w:rPr>
          <w:b w:val="0"/>
        </w:rPr>
        <w:t xml:space="preserve"> и «муниципального образования»</w:t>
      </w:r>
      <w:r w:rsidRPr="00644F8A">
        <w:rPr>
          <w:b w:val="0"/>
        </w:rPr>
        <w:t xml:space="preserve"> дополнить словами «(населенного пункта, входящего в состав сельского поселения)».</w:t>
      </w:r>
    </w:p>
    <w:p w:rsidR="003D06BF" w:rsidRPr="00644F8A" w:rsidRDefault="003D06BF" w:rsidP="009A2949">
      <w:pPr>
        <w:jc w:val="both"/>
        <w:rPr>
          <w:b w:val="0"/>
        </w:rPr>
      </w:pPr>
      <w:r w:rsidRPr="00644F8A">
        <w:rPr>
          <w:b w:val="0"/>
        </w:rPr>
        <w:t>2) Часть 2 изложить в следующей редакции</w:t>
      </w:r>
      <w:r w:rsidR="00815E3A" w:rsidRPr="00644F8A">
        <w:rPr>
          <w:b w:val="0"/>
        </w:rPr>
        <w:t>:</w:t>
      </w:r>
    </w:p>
    <w:p w:rsidR="00815E3A" w:rsidRPr="00644F8A" w:rsidRDefault="00815E3A" w:rsidP="009A2949">
      <w:pPr>
        <w:jc w:val="both"/>
        <w:rPr>
          <w:b w:val="0"/>
        </w:rPr>
      </w:pPr>
      <w:r w:rsidRPr="00644F8A">
        <w:t>«2.</w:t>
      </w:r>
      <w:r w:rsidRPr="00644F8A">
        <w:rPr>
          <w:b w:val="0"/>
          <w:bCs w:val="0"/>
        </w:rPr>
        <w:t xml:space="preserve">  Вопросы введения и </w:t>
      </w:r>
      <w:proofErr w:type="gramStart"/>
      <w:r w:rsidRPr="00644F8A">
        <w:rPr>
          <w:b w:val="0"/>
          <w:bCs w:val="0"/>
        </w:rPr>
        <w:t>использования</w:t>
      </w:r>
      <w:proofErr w:type="gramEnd"/>
      <w:r w:rsidRPr="00644F8A">
        <w:rPr>
          <w:b w:val="0"/>
          <w:bCs w:val="0"/>
        </w:rPr>
        <w:t xml:space="preserve"> указанных в </w:t>
      </w:r>
      <w:hyperlink r:id="rId9" w:anchor="sub_5601" w:history="1">
        <w:r w:rsidRPr="00644F8A">
          <w:rPr>
            <w:b w:val="0"/>
            <w:bCs w:val="0"/>
            <w:color w:val="106BBE"/>
          </w:rPr>
          <w:t>части 1</w:t>
        </w:r>
      </w:hyperlink>
      <w:r w:rsidRPr="00644F8A">
        <w:rPr>
          <w:b w:val="0"/>
          <w:bCs w:val="0"/>
        </w:rPr>
        <w:t xml:space="preserve"> настоящей статьи разовых платежей граждан решаются на местном референдуме, </w:t>
      </w:r>
      <w:r w:rsidR="00D71367" w:rsidRPr="00644F8A">
        <w:rPr>
          <w:b w:val="0"/>
        </w:rPr>
        <w:t xml:space="preserve">а в случаях, предусмотренных пунктом </w:t>
      </w:r>
      <w:hyperlink r:id="rId10" w:anchor="sub_251141" w:history="1">
        <w:r w:rsidR="00D71367" w:rsidRPr="00644F8A">
          <w:rPr>
            <w:b w:val="0"/>
            <w:color w:val="106BBE"/>
          </w:rPr>
          <w:t>4.1 части 1 статьи 25.1</w:t>
        </w:r>
      </w:hyperlink>
      <w:r w:rsidR="00D71367" w:rsidRPr="00644F8A">
        <w:rPr>
          <w:b w:val="0"/>
        </w:rPr>
        <w:t xml:space="preserve"> Федерального закона № 131-ФЗ  «Об общих принципах организации местного самоуправления в Российской Федерации»,  на сходе граждан.</w:t>
      </w:r>
      <w:r w:rsidR="005E290B" w:rsidRPr="00644F8A">
        <w:rPr>
          <w:b w:val="0"/>
        </w:rPr>
        <w:t>»</w:t>
      </w:r>
    </w:p>
    <w:sectPr w:rsidR="00815E3A" w:rsidRPr="00644F8A" w:rsidSect="007848A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0990"/>
    <w:multiLevelType w:val="hybridMultilevel"/>
    <w:tmpl w:val="68AC09CC"/>
    <w:lvl w:ilvl="0" w:tplc="1C8EB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E31"/>
    <w:rsid w:val="00017A5B"/>
    <w:rsid w:val="00027F4E"/>
    <w:rsid w:val="00087609"/>
    <w:rsid w:val="000B1258"/>
    <w:rsid w:val="000C77DD"/>
    <w:rsid w:val="00103854"/>
    <w:rsid w:val="00106E4A"/>
    <w:rsid w:val="001C22C9"/>
    <w:rsid w:val="001E0EC0"/>
    <w:rsid w:val="001E0FBA"/>
    <w:rsid w:val="00202EEE"/>
    <w:rsid w:val="002226AE"/>
    <w:rsid w:val="00235E95"/>
    <w:rsid w:val="00245AC0"/>
    <w:rsid w:val="002608B1"/>
    <w:rsid w:val="00290398"/>
    <w:rsid w:val="002A72D3"/>
    <w:rsid w:val="002F288C"/>
    <w:rsid w:val="002F765D"/>
    <w:rsid w:val="003244DE"/>
    <w:rsid w:val="00324A70"/>
    <w:rsid w:val="00390865"/>
    <w:rsid w:val="003A6B1A"/>
    <w:rsid w:val="003C4C79"/>
    <w:rsid w:val="003D06BF"/>
    <w:rsid w:val="003E3134"/>
    <w:rsid w:val="00401911"/>
    <w:rsid w:val="0041542D"/>
    <w:rsid w:val="00490280"/>
    <w:rsid w:val="0049281C"/>
    <w:rsid w:val="004A41E0"/>
    <w:rsid w:val="005678A9"/>
    <w:rsid w:val="00567BC7"/>
    <w:rsid w:val="00584F24"/>
    <w:rsid w:val="005C0F2C"/>
    <w:rsid w:val="005E290B"/>
    <w:rsid w:val="00644F8A"/>
    <w:rsid w:val="006667AB"/>
    <w:rsid w:val="006D2BCA"/>
    <w:rsid w:val="007848A8"/>
    <w:rsid w:val="007D7DCA"/>
    <w:rsid w:val="007E40E8"/>
    <w:rsid w:val="00801F32"/>
    <w:rsid w:val="00815E3A"/>
    <w:rsid w:val="00854447"/>
    <w:rsid w:val="00872DD0"/>
    <w:rsid w:val="008B57DA"/>
    <w:rsid w:val="0090486A"/>
    <w:rsid w:val="00910391"/>
    <w:rsid w:val="0091382B"/>
    <w:rsid w:val="009305D5"/>
    <w:rsid w:val="00937F5E"/>
    <w:rsid w:val="009823C3"/>
    <w:rsid w:val="009955BF"/>
    <w:rsid w:val="009A2949"/>
    <w:rsid w:val="009B59BD"/>
    <w:rsid w:val="009D0D58"/>
    <w:rsid w:val="009D37F2"/>
    <w:rsid w:val="009F64CD"/>
    <w:rsid w:val="00A012DA"/>
    <w:rsid w:val="00A07F68"/>
    <w:rsid w:val="00A67ED2"/>
    <w:rsid w:val="00A86697"/>
    <w:rsid w:val="00AF2BC0"/>
    <w:rsid w:val="00B421FB"/>
    <w:rsid w:val="00B4504A"/>
    <w:rsid w:val="00B613B7"/>
    <w:rsid w:val="00B7065E"/>
    <w:rsid w:val="00B83C5C"/>
    <w:rsid w:val="00B86E31"/>
    <w:rsid w:val="00B95635"/>
    <w:rsid w:val="00BA05E0"/>
    <w:rsid w:val="00BB386F"/>
    <w:rsid w:val="00BE475A"/>
    <w:rsid w:val="00C22437"/>
    <w:rsid w:val="00C558DD"/>
    <w:rsid w:val="00CB325D"/>
    <w:rsid w:val="00CD2778"/>
    <w:rsid w:val="00D5713F"/>
    <w:rsid w:val="00D71367"/>
    <w:rsid w:val="00DC2027"/>
    <w:rsid w:val="00DD4A84"/>
    <w:rsid w:val="00E20353"/>
    <w:rsid w:val="00E46443"/>
    <w:rsid w:val="00EA3BCA"/>
    <w:rsid w:val="00EF2017"/>
    <w:rsid w:val="00F82F8A"/>
    <w:rsid w:val="00FC5238"/>
    <w:rsid w:val="00FD2984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6E31"/>
    <w:pPr>
      <w:autoSpaceDE/>
      <w:autoSpaceDN/>
      <w:ind w:left="567"/>
    </w:pPr>
    <w:rPr>
      <w:b w:val="0"/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86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B86E31"/>
    <w:pPr>
      <w:keepNext/>
    </w:pPr>
    <w:rPr>
      <w:b w:val="0"/>
      <w:bCs w:val="0"/>
    </w:rPr>
  </w:style>
  <w:style w:type="paragraph" w:customStyle="1" w:styleId="5">
    <w:name w:val="заголовок 5"/>
    <w:basedOn w:val="a"/>
    <w:next w:val="a"/>
    <w:rsid w:val="00B86E31"/>
    <w:pPr>
      <w:keepNext/>
    </w:pPr>
  </w:style>
  <w:style w:type="character" w:customStyle="1" w:styleId="a5">
    <w:name w:val="Гипертекстовая ссылка"/>
    <w:basedOn w:val="a0"/>
    <w:uiPriority w:val="99"/>
    <w:rsid w:val="00B86E31"/>
    <w:rPr>
      <w:color w:val="106BBE"/>
    </w:rPr>
  </w:style>
  <w:style w:type="paragraph" w:customStyle="1" w:styleId="article">
    <w:name w:val="article"/>
    <w:basedOn w:val="a"/>
    <w:uiPriority w:val="99"/>
    <w:rsid w:val="00B7065E"/>
    <w:pPr>
      <w:autoSpaceDE/>
      <w:autoSpaceDN/>
      <w:ind w:firstLine="567"/>
      <w:jc w:val="both"/>
    </w:pPr>
    <w:rPr>
      <w:rFonts w:ascii="Arial" w:hAnsi="Arial" w:cs="Arial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4A4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1E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4F24"/>
    <w:pPr>
      <w:ind w:left="720"/>
      <w:contextualSpacing/>
    </w:pPr>
  </w:style>
  <w:style w:type="paragraph" w:customStyle="1" w:styleId="a9">
    <w:name w:val="Информация о версии"/>
    <w:basedOn w:val="a"/>
    <w:next w:val="a"/>
    <w:uiPriority w:val="99"/>
    <w:rsid w:val="00FC5238"/>
    <w:pPr>
      <w:widowControl w:val="0"/>
      <w:shd w:val="clear" w:color="auto" w:fill="F0F0F0"/>
      <w:adjustRightInd w:val="0"/>
      <w:spacing w:before="75"/>
      <w:ind w:left="170"/>
      <w:jc w:val="both"/>
    </w:pPr>
    <w:rPr>
      <w:rFonts w:ascii="Times New Roman CYR" w:hAnsi="Times New Roman CYR" w:cs="Times New Roman CYR"/>
      <w:b w:val="0"/>
      <w:bCs w:val="0"/>
      <w:i/>
      <w:iCs/>
      <w:color w:val="353842"/>
      <w:sz w:val="24"/>
      <w:szCs w:val="24"/>
    </w:rPr>
  </w:style>
  <w:style w:type="paragraph" w:customStyle="1" w:styleId="text">
    <w:name w:val="text"/>
    <w:basedOn w:val="a"/>
    <w:uiPriority w:val="99"/>
    <w:rsid w:val="008B57DA"/>
    <w:pPr>
      <w:autoSpaceDE/>
      <w:autoSpaceDN/>
      <w:ind w:firstLine="567"/>
      <w:jc w:val="both"/>
    </w:pPr>
    <w:rPr>
      <w:rFonts w:ascii="Arial" w:hAnsi="Arial" w:cs="Arial"/>
      <w:b w:val="0"/>
      <w:bCs w:val="0"/>
      <w:sz w:val="24"/>
      <w:szCs w:val="24"/>
    </w:rPr>
  </w:style>
  <w:style w:type="character" w:styleId="aa">
    <w:name w:val="Hyperlink"/>
    <w:basedOn w:val="a0"/>
    <w:uiPriority w:val="99"/>
    <w:unhideWhenUsed/>
    <w:rsid w:val="006D2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skalug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87;&#1072;&#1087;&#1082;&#1080;%20&#1089;%20&#1088;&#1072;&#1073;&#1086;&#1095;&#1077;&#1075;&#1086;%20&#1089;&#1090;&#1086;&#1083;&#1072;\&#1047;&#1072;&#1089;&#1077;&#1076;&#1072;&#1085;&#1080;&#1103;%20&#1057;&#1044;\&#1079;&#1072;&#1089;&#1077;&#1076;&#1072;&#1085;&#1080;&#1077;%20&#1057;&#1044;%20&#1080;&#1102;&#1083;&#1100;%2018\&#1060;&#1077;&#1076;&#1077;&#1088;&#1072;&#1083;&#1100;&#1085;&#1099;&#1081;%20&#1079;&#1072;&#1082;&#1086;&#1085;%20&#1086;&#1090;%206%20&#1086;&#1082;&#1090;&#1103;&#1073;&#1088;&#1103;%202003%20&#1075;.%20N%20131-&#1060;&#1047;%20_&#1054;&#1073;%20&#1086;&#1073;&#1097;&#1080;&#1093;%20&#1087;&#1088;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87;&#1072;&#1087;&#1082;&#1080;%20&#1089;%20&#1088;&#1072;&#1073;&#1086;&#1095;&#1077;&#1075;&#1086;%20&#1089;&#1090;&#1086;&#1083;&#1072;\&#1047;&#1072;&#1089;&#1077;&#1076;&#1072;&#1085;&#1080;&#1103;%20&#1057;&#1044;\&#1079;&#1072;&#1089;&#1077;&#1076;&#1072;&#1085;&#1080;&#1077;%20&#1057;&#1044;%20&#1080;&#1102;&#1083;&#1100;%2018\&#1060;&#1077;&#1076;&#1077;&#1088;&#1072;&#1083;&#1100;&#1085;&#1099;&#1081;%20&#1079;&#1072;&#1082;&#1086;&#1085;%20&#1086;&#1090;%206%20&#1086;&#1082;&#1090;&#1103;&#1073;&#1088;&#1103;%202003%20&#1075;.%20N%20131-&#1060;&#1047;%20_&#1054;&#1073;%20&#1086;&#1073;&#1097;&#1080;&#1093;%20&#1087;&#1088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7;&#1072;&#1087;&#1082;&#1080;%20&#1089;%20&#1088;&#1072;&#1073;&#1086;&#1095;&#1077;&#1075;&#1086;%20&#1089;&#1090;&#1086;&#1083;&#1072;\&#1047;&#1072;&#1089;&#1077;&#1076;&#1072;&#1085;&#1080;&#1103;%20&#1057;&#1044;\&#1079;&#1072;&#1089;&#1077;&#1076;&#1072;&#1085;&#1080;&#1077;%20&#1057;&#1044;%20&#1080;&#1102;&#1083;&#1100;%2018\&#1060;&#1077;&#1076;&#1077;&#1088;&#1072;&#1083;&#1100;&#1085;&#1099;&#1081;%20&#1079;&#1072;&#1082;&#1086;&#1085;%20&#1086;&#1090;%206%20&#1086;&#1082;&#1090;&#1103;&#1073;&#1088;&#1103;%202003%20&#1075;.%20N%20131-&#1060;&#1047;%20_&#1054;&#1073;%20&#1086;&#1073;&#1097;&#1080;&#1093;%20&#1087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FDE1-2362-4A8D-BBBF-0BEE533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2018-10-08T09:11:00Z</cp:lastPrinted>
  <dcterms:created xsi:type="dcterms:W3CDTF">2017-02-03T14:44:00Z</dcterms:created>
  <dcterms:modified xsi:type="dcterms:W3CDTF">2018-10-08T09:11:00Z</dcterms:modified>
</cp:coreProperties>
</file>