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3" w:rsidRDefault="00091632" w:rsidP="009C1DF3">
      <w:r>
        <w:rPr>
          <w:noProof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9C1DF3" w:rsidRPr="00091632" w:rsidRDefault="00091632" w:rsidP="00091632">
      <w:pPr>
        <w:jc w:val="right"/>
        <w:rPr>
          <w:b/>
          <w:sz w:val="28"/>
          <w:szCs w:val="28"/>
        </w:rPr>
      </w:pPr>
      <w:r w:rsidRPr="00091632">
        <w:rPr>
          <w:b/>
          <w:sz w:val="28"/>
          <w:szCs w:val="28"/>
        </w:rPr>
        <w:t xml:space="preserve">ПРЕСС-РЕЛИЗ </w:t>
      </w:r>
    </w:p>
    <w:p w:rsidR="006425E3" w:rsidRDefault="006425E3" w:rsidP="006425E3">
      <w:pPr>
        <w:jc w:val="center"/>
        <w:rPr>
          <w:rFonts w:ascii="Segoe UI" w:hAnsi="Segoe UI" w:cs="Segoe UI"/>
          <w:b/>
          <w:color w:val="333333"/>
          <w:sz w:val="28"/>
          <w:szCs w:val="28"/>
        </w:rPr>
      </w:pPr>
      <w:r>
        <w:rPr>
          <w:rFonts w:ascii="Segoe UI" w:hAnsi="Segoe UI" w:cs="Segoe UI"/>
          <w:b/>
          <w:color w:val="333333"/>
          <w:sz w:val="28"/>
          <w:szCs w:val="28"/>
        </w:rPr>
        <w:t xml:space="preserve">В Управлении Росреестра </w:t>
      </w:r>
      <w:r w:rsidR="0038310D">
        <w:rPr>
          <w:rFonts w:ascii="Segoe UI" w:hAnsi="Segoe UI" w:cs="Segoe UI"/>
          <w:b/>
          <w:color w:val="333333"/>
          <w:sz w:val="28"/>
          <w:szCs w:val="28"/>
        </w:rPr>
        <w:t xml:space="preserve">по Калужской области </w:t>
      </w:r>
      <w:bookmarkStart w:id="0" w:name="_GoBack"/>
      <w:bookmarkEnd w:id="0"/>
      <w:r>
        <w:rPr>
          <w:rFonts w:ascii="Segoe UI" w:hAnsi="Segoe UI" w:cs="Segoe UI"/>
          <w:b/>
          <w:color w:val="333333"/>
          <w:sz w:val="28"/>
          <w:szCs w:val="28"/>
        </w:rPr>
        <w:t>обсудили вопросы получения государственных услуг Росреестра в электронном виде</w:t>
      </w:r>
    </w:p>
    <w:p w:rsidR="006425E3" w:rsidRDefault="006425E3" w:rsidP="00091632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6425E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06.10 2017 в региональном Управлении Росреестра состоялось заседание «круглого стола» на тему «Оказание государственных услуг Росреестра в электронном виде».  В работе «круглого стола» приняли участие представители профессиональных участников рынка недвижимости Калужской области - застройщиков, банков, агентств недвижимости.</w:t>
      </w:r>
    </w:p>
    <w:p w:rsidR="00344634" w:rsidRDefault="00D658C6" w:rsidP="00344634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Открыла заседание «круглого стола» руководитель Управления Росреестра по Калужской области О.В. </w:t>
      </w:r>
      <w:proofErr w:type="spellStart"/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Заливацкая</w:t>
      </w:r>
      <w:proofErr w:type="spellEnd"/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О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льга Вячеславовна</w:t>
      </w:r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напомнила, что все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наиболее востребованные </w:t>
      </w:r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услуги Росреестра - постановка на кадастровый учет, регистрация прав на недвижимое имущество, единая учетно-регистрационная процедура</w:t>
      </w:r>
      <w:r w:rsidR="002774F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(осуществление государственного кадастрового учета и государственной регистрации прав)</w:t>
      </w:r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, получение сведений из Единого государственного реестра недвижимости  – сегодня можно получить в электронном виде, обратившись за получением  данных услуг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на портал</w:t>
      </w:r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Росреестра или Единый портал государственных услуг Российской Федерации.</w:t>
      </w:r>
      <w:proofErr w:type="gramEnd"/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 Были озвучены преимущества и льготы, предоставляемые заявителям при подаче документов в электронном виде.</w:t>
      </w:r>
    </w:p>
    <w:p w:rsidR="00344634" w:rsidRPr="00344634" w:rsidRDefault="00344634" w:rsidP="00344634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Во-первых, это комфорт и удобство в работе. Для электронной подачи документов заявителю не нужно выходить из офиса.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Заявитель</w:t>
      </w: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може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т</w:t>
      </w: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в любое время самостоятельно подать необходимые документы на регистрацию прав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и (или) кадастровый учет</w:t>
      </w: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</w:t>
      </w:r>
    </w:p>
    <w:p w:rsidR="00344634" w:rsidRPr="00344634" w:rsidRDefault="00344634" w:rsidP="00344634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Во-вторых, важно упомянуть экстерриториальность.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Экстерриториальность электронной системы по подаче документов позволяет производить регистрацию любых совершенных сделок вне зависимости от расположения рабочего места специалиста и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территории, где находится объект.</w:t>
      </w:r>
    </w:p>
    <w:p w:rsidR="00344634" w:rsidRPr="00344634" w:rsidRDefault="00344634" w:rsidP="00344634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Большим преимуществом можно назвать существенную экономию сре</w:t>
      </w:r>
      <w:proofErr w:type="gramStart"/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дств кл</w:t>
      </w:r>
      <w:proofErr w:type="gramEnd"/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иент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ов</w:t>
      </w: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П</w:t>
      </w: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ри наличии электронной подписи, даже в случае заключения </w:t>
      </w: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lastRenderedPageBreak/>
        <w:t>нескольких сделок на разные объекты недвижимости, доверенность не требуется, нет необходимости платить деньги за оформление ненужных бумаг.</w:t>
      </w:r>
    </w:p>
    <w:p w:rsidR="00163323" w:rsidRDefault="00344634" w:rsidP="00344634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Кроме того, немаловажно, что в Налоговом кодексе предусмотрено снижение госпошлины для физических лиц на 30 процентов, если документы на регистрацию прав подаются в электронном виде. </w:t>
      </w:r>
    </w:p>
    <w:p w:rsidR="0025040B" w:rsidRDefault="00344634" w:rsidP="0025040B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Также есть дополнительный «бонус» со стороны Росреестра: если </w:t>
      </w:r>
      <w:r w:rsidR="0016332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заявитель</w:t>
      </w: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16332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подает документы в электронном виде</w:t>
      </w:r>
      <w:r w:rsidR="0016332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, </w:t>
      </w:r>
      <w:r w:rsidRPr="0034463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срок </w:t>
      </w:r>
      <w:r w:rsidR="0016332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регистрации </w:t>
      </w:r>
      <w:r w:rsidR="0000191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сокращается до 5 рабочих дней, а </w:t>
      </w:r>
      <w:r w:rsidR="00001912" w:rsidRPr="0000191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единая учетно-регистрационная процедура</w:t>
      </w:r>
      <w:r w:rsidR="0000191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будет осуществляться в течение 8 рабочих дней.</w:t>
      </w:r>
    </w:p>
    <w:p w:rsidR="0025040B" w:rsidRDefault="0025040B" w:rsidP="0025040B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Заместитель руководителя Управления Л.В. </w:t>
      </w:r>
      <w:proofErr w:type="spellStart"/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Димошенкова</w:t>
      </w:r>
      <w:proofErr w:type="spellEnd"/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напомнила, что</w:t>
      </w:r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в настоящий момент на портале Росреестра доступно более 30 электронных сервисов.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Сервисы понятны и просты в пользовании. </w:t>
      </w:r>
      <w:r w:rsidR="000563E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А </w:t>
      </w:r>
      <w:r w:rsidR="00DC4200" w:rsidRPr="0025040B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определить полный перечень документов, необходимых для </w:t>
      </w:r>
      <w:r w:rsidR="00DC420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той или иной учетно-регистрационной процедуры</w:t>
      </w:r>
      <w:r w:rsidR="000563E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, может помочь</w:t>
      </w:r>
      <w:r w:rsidR="00DC420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0563E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с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ервис «Жизненные ситуации».</w:t>
      </w:r>
    </w:p>
    <w:p w:rsidR="00D658C6" w:rsidRPr="00D658C6" w:rsidRDefault="00D658C6" w:rsidP="00D658C6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Представители филиала ФГБУ «ФКП Росреестра» по Калужской области подробно разъяснили присутствующим процедуру получения ЭЦП, необходимой при подаче документов в </w:t>
      </w:r>
      <w:proofErr w:type="spellStart"/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Росреестр</w:t>
      </w:r>
      <w:proofErr w:type="spellEnd"/>
      <w:r w:rsidRPr="00D658C6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в электронном виде.</w:t>
      </w:r>
    </w:p>
    <w:p w:rsidR="005D7A4F" w:rsidRDefault="002645E0" w:rsidP="00D658C6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Большое количество вопросов, заданных участниками «круглого стола», показало значительный интерес аудитории к теме заседания. </w:t>
      </w:r>
      <w:r w:rsidR="00D658C6" w:rsidRPr="003746D8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Однако, </w:t>
      </w:r>
      <w:r w:rsidR="00447DF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как отметили </w:t>
      </w:r>
      <w:r w:rsidR="00447DF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присутствовавшие, </w:t>
      </w:r>
      <w:r w:rsidR="00D658C6" w:rsidRPr="003746D8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в силу ряда причин</w:t>
      </w:r>
      <w:r w:rsidR="00BA4BD8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не все калужане</w:t>
      </w:r>
      <w:r w:rsidR="00447DF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, особенно </w:t>
      </w:r>
      <w:r w:rsidR="00D658C6" w:rsidRPr="003746D8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граждане старшего поколения</w:t>
      </w:r>
      <w:r w:rsidR="00447DF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,</w:t>
      </w:r>
      <w:r w:rsidR="00D658C6" w:rsidRPr="003746D8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447DF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готовы </w:t>
      </w:r>
      <w:r w:rsidR="005D7A4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воспринимать новшества, введенные </w:t>
      </w:r>
      <w:proofErr w:type="spellStart"/>
      <w:r w:rsidR="005D7A4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Росреестром</w:t>
      </w:r>
      <w:proofErr w:type="spellEnd"/>
      <w:r w:rsidR="005D7A4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, что значительно тормозит</w:t>
      </w:r>
      <w:r w:rsidR="00CF2B0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развитие электронных услуг</w:t>
      </w:r>
      <w:r w:rsidR="00447DF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. </w:t>
      </w:r>
    </w:p>
    <w:p w:rsidR="00D81D89" w:rsidRDefault="00051364" w:rsidP="00091632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05136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Управление намерено продолжить практику проведения подобных </w:t>
      </w:r>
      <w:r w:rsidR="002645E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мероприятий</w:t>
      </w:r>
      <w:r w:rsidRPr="0005136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для </w:t>
      </w:r>
      <w:proofErr w:type="gramStart"/>
      <w:r w:rsidRPr="0005136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бизнес-структур</w:t>
      </w:r>
      <w:proofErr w:type="gramEnd"/>
      <w:r w:rsidRPr="0005136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, чтобы у каждого </w:t>
      </w:r>
      <w:r w:rsidR="00471C1A" w:rsidRPr="00471C1A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профессионального участника рынка недвижимости</w:t>
      </w:r>
      <w:r w:rsidRPr="009E6AF7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 xml:space="preserve"> </w:t>
      </w:r>
      <w:r w:rsidRPr="0005136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была возможность получить интересующею его информацию и напрямую задать волнующие вопросы </w:t>
      </w:r>
      <w:r w:rsidR="002645E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об электронных услугах Росреестра</w:t>
      </w:r>
      <w:r w:rsidRPr="00051364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</w:t>
      </w:r>
      <w:r w:rsidR="006425E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</w:p>
    <w:sectPr w:rsidR="00D81D89" w:rsidSect="0070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550"/>
    <w:rsid w:val="00001912"/>
    <w:rsid w:val="00051364"/>
    <w:rsid w:val="000563EE"/>
    <w:rsid w:val="00082A93"/>
    <w:rsid w:val="00083550"/>
    <w:rsid w:val="00091632"/>
    <w:rsid w:val="000B2082"/>
    <w:rsid w:val="00163323"/>
    <w:rsid w:val="0025040B"/>
    <w:rsid w:val="002645E0"/>
    <w:rsid w:val="002774F1"/>
    <w:rsid w:val="00344634"/>
    <w:rsid w:val="00366E29"/>
    <w:rsid w:val="003746D8"/>
    <w:rsid w:val="0038310D"/>
    <w:rsid w:val="003E6FCA"/>
    <w:rsid w:val="004235D2"/>
    <w:rsid w:val="00447DFE"/>
    <w:rsid w:val="00471C1A"/>
    <w:rsid w:val="00513D97"/>
    <w:rsid w:val="00542CB0"/>
    <w:rsid w:val="00576E28"/>
    <w:rsid w:val="005D7A4F"/>
    <w:rsid w:val="005F787C"/>
    <w:rsid w:val="0064113B"/>
    <w:rsid w:val="006425E3"/>
    <w:rsid w:val="006742A4"/>
    <w:rsid w:val="0070386F"/>
    <w:rsid w:val="007D70E4"/>
    <w:rsid w:val="007F01CC"/>
    <w:rsid w:val="008154E2"/>
    <w:rsid w:val="0088454D"/>
    <w:rsid w:val="009C1DF3"/>
    <w:rsid w:val="009E6AF7"/>
    <w:rsid w:val="009F057E"/>
    <w:rsid w:val="00A74A93"/>
    <w:rsid w:val="00AA4F49"/>
    <w:rsid w:val="00BA4BD8"/>
    <w:rsid w:val="00C74DA4"/>
    <w:rsid w:val="00CE1C1B"/>
    <w:rsid w:val="00CF2B07"/>
    <w:rsid w:val="00D658C6"/>
    <w:rsid w:val="00D81D89"/>
    <w:rsid w:val="00DC4200"/>
    <w:rsid w:val="00E9399C"/>
    <w:rsid w:val="00E95629"/>
    <w:rsid w:val="00E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38</cp:revision>
  <dcterms:created xsi:type="dcterms:W3CDTF">2017-09-20T13:48:00Z</dcterms:created>
  <dcterms:modified xsi:type="dcterms:W3CDTF">2017-10-10T05:42:00Z</dcterms:modified>
</cp:coreProperties>
</file>