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D8B2" w14:textId="77777777" w:rsidR="004F4980" w:rsidRPr="00C63E3C" w:rsidRDefault="004F4980" w:rsidP="004F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3C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0CFF2039" w14:textId="2ADD9FB4" w:rsidR="004F4980" w:rsidRPr="00C63E3C" w:rsidRDefault="004F4980" w:rsidP="004F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3C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государственной кадастровой оценки </w:t>
      </w:r>
      <w:r w:rsidR="00941D39" w:rsidRPr="00C63E3C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941D39" w:rsidRPr="00C63E3C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941D39" w:rsidRPr="00C63E3C">
        <w:rPr>
          <w:rFonts w:ascii="Times New Roman" w:hAnsi="Times New Roman" w:cs="Times New Roman"/>
          <w:b/>
          <w:sz w:val="28"/>
          <w:szCs w:val="28"/>
        </w:rPr>
        <w:t>-мест</w:t>
      </w:r>
      <w:r w:rsidR="009255F5" w:rsidRPr="00C63E3C">
        <w:rPr>
          <w:rFonts w:ascii="Times New Roman" w:hAnsi="Times New Roman" w:cs="Times New Roman"/>
          <w:b/>
          <w:sz w:val="28"/>
          <w:szCs w:val="28"/>
        </w:rPr>
        <w:t xml:space="preserve"> на территории Калужской области</w:t>
      </w:r>
    </w:p>
    <w:p w14:paraId="1D135D99" w14:textId="5F47CBE3" w:rsidR="00941D39" w:rsidRPr="00C63E3C" w:rsidRDefault="004F4980" w:rsidP="00941D3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E3C">
        <w:rPr>
          <w:rFonts w:ascii="Times New Roman" w:hAnsi="Times New Roman" w:cs="Times New Roman"/>
          <w:sz w:val="28"/>
          <w:szCs w:val="28"/>
        </w:rPr>
        <w:t>На основании приказа министерства эко</w:t>
      </w:r>
      <w:r w:rsidR="00614DD6" w:rsidRPr="00C63E3C">
        <w:rPr>
          <w:rFonts w:ascii="Times New Roman" w:hAnsi="Times New Roman" w:cs="Times New Roman"/>
          <w:sz w:val="28"/>
          <w:szCs w:val="28"/>
        </w:rPr>
        <w:t xml:space="preserve">номического </w:t>
      </w:r>
      <w:r w:rsidR="00772090" w:rsidRPr="00C63E3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41D39" w:rsidRPr="00C63E3C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772090" w:rsidRPr="00C63E3C">
        <w:rPr>
          <w:rFonts w:ascii="Times New Roman" w:hAnsi="Times New Roman" w:cs="Times New Roman"/>
          <w:sz w:val="28"/>
          <w:szCs w:val="28"/>
        </w:rPr>
        <w:t xml:space="preserve">Калужской области от </w:t>
      </w:r>
      <w:r w:rsidR="00941D39" w:rsidRPr="00C63E3C">
        <w:rPr>
          <w:rFonts w:ascii="Times New Roman" w:hAnsi="Times New Roman" w:cs="Times New Roman"/>
          <w:sz w:val="28"/>
          <w:szCs w:val="28"/>
        </w:rPr>
        <w:t>12</w:t>
      </w:r>
      <w:r w:rsidR="006B3DAB" w:rsidRPr="00C63E3C">
        <w:rPr>
          <w:rFonts w:ascii="Times New Roman" w:hAnsi="Times New Roman" w:cs="Times New Roman"/>
          <w:sz w:val="28"/>
          <w:szCs w:val="28"/>
        </w:rPr>
        <w:t>.0</w:t>
      </w:r>
      <w:r w:rsidR="00941D39" w:rsidRPr="00C63E3C">
        <w:rPr>
          <w:rFonts w:ascii="Times New Roman" w:hAnsi="Times New Roman" w:cs="Times New Roman"/>
          <w:sz w:val="28"/>
          <w:szCs w:val="28"/>
        </w:rPr>
        <w:t>5</w:t>
      </w:r>
      <w:r w:rsidR="00614DD6" w:rsidRPr="00C63E3C">
        <w:rPr>
          <w:rFonts w:ascii="Times New Roman" w:hAnsi="Times New Roman" w:cs="Times New Roman"/>
          <w:sz w:val="28"/>
          <w:szCs w:val="28"/>
        </w:rPr>
        <w:t>.20</w:t>
      </w:r>
      <w:r w:rsidR="00CF6D6E" w:rsidRPr="00C63E3C">
        <w:rPr>
          <w:rFonts w:ascii="Times New Roman" w:hAnsi="Times New Roman" w:cs="Times New Roman"/>
          <w:sz w:val="28"/>
          <w:szCs w:val="28"/>
        </w:rPr>
        <w:t>2</w:t>
      </w:r>
      <w:r w:rsidR="00941D39" w:rsidRPr="00C63E3C">
        <w:rPr>
          <w:rFonts w:ascii="Times New Roman" w:hAnsi="Times New Roman" w:cs="Times New Roman"/>
          <w:sz w:val="28"/>
          <w:szCs w:val="28"/>
        </w:rPr>
        <w:t>2</w:t>
      </w:r>
      <w:r w:rsidR="00614DD6" w:rsidRPr="00C63E3C">
        <w:rPr>
          <w:rFonts w:ascii="Times New Roman" w:hAnsi="Times New Roman" w:cs="Times New Roman"/>
          <w:sz w:val="28"/>
          <w:szCs w:val="28"/>
        </w:rPr>
        <w:t xml:space="preserve"> № </w:t>
      </w:r>
      <w:r w:rsidR="00941D39" w:rsidRPr="00C63E3C">
        <w:rPr>
          <w:rFonts w:ascii="Times New Roman" w:hAnsi="Times New Roman" w:cs="Times New Roman"/>
          <w:sz w:val="28"/>
          <w:szCs w:val="28"/>
        </w:rPr>
        <w:t>749</w:t>
      </w:r>
      <w:r w:rsidR="00614DD6" w:rsidRPr="00C63E3C">
        <w:rPr>
          <w:rFonts w:ascii="Times New Roman" w:hAnsi="Times New Roman" w:cs="Times New Roman"/>
          <w:sz w:val="28"/>
          <w:szCs w:val="28"/>
        </w:rPr>
        <w:t xml:space="preserve">-п </w:t>
      </w:r>
      <w:r w:rsidRPr="00C63E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14DD6" w:rsidRPr="00C63E3C">
        <w:rPr>
          <w:rFonts w:ascii="Times New Roman" w:hAnsi="Times New Roman" w:cs="Times New Roman"/>
          <w:sz w:val="28"/>
          <w:szCs w:val="28"/>
        </w:rPr>
        <w:t xml:space="preserve">Калужской области </w:t>
      </w:r>
      <w:r w:rsidR="006B3DAB" w:rsidRPr="00C63E3C">
        <w:rPr>
          <w:rFonts w:ascii="Times New Roman" w:hAnsi="Times New Roman" w:cs="Times New Roman"/>
          <w:sz w:val="28"/>
          <w:szCs w:val="28"/>
        </w:rPr>
        <w:t>в 20</w:t>
      </w:r>
      <w:r w:rsidR="004A2B20" w:rsidRPr="00C63E3C">
        <w:rPr>
          <w:rFonts w:ascii="Times New Roman" w:hAnsi="Times New Roman" w:cs="Times New Roman"/>
          <w:sz w:val="28"/>
          <w:szCs w:val="28"/>
        </w:rPr>
        <w:t>2</w:t>
      </w:r>
      <w:r w:rsidR="00941D39" w:rsidRPr="00C63E3C">
        <w:rPr>
          <w:rFonts w:ascii="Times New Roman" w:hAnsi="Times New Roman" w:cs="Times New Roman"/>
          <w:sz w:val="28"/>
          <w:szCs w:val="28"/>
        </w:rPr>
        <w:t>3</w:t>
      </w:r>
      <w:r w:rsidRPr="00C63E3C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4A2B20" w:rsidRPr="00C63E3C">
        <w:rPr>
          <w:rFonts w:ascii="Times New Roman" w:hAnsi="Times New Roman" w:cs="Times New Roman"/>
          <w:sz w:val="28"/>
          <w:szCs w:val="28"/>
        </w:rPr>
        <w:t>ет</w:t>
      </w:r>
      <w:r w:rsidRPr="00C63E3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A2B20" w:rsidRPr="00C63E3C">
        <w:rPr>
          <w:rFonts w:ascii="Times New Roman" w:hAnsi="Times New Roman" w:cs="Times New Roman"/>
          <w:sz w:val="28"/>
          <w:szCs w:val="28"/>
        </w:rPr>
        <w:t xml:space="preserve">а государственная кадастровая оценка </w:t>
      </w:r>
      <w:r w:rsidR="00941D39" w:rsidRPr="00C63E3C">
        <w:rPr>
          <w:rFonts w:ascii="Times New Roman" w:hAnsi="Times New Roman" w:cs="Times New Roman"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941D39" w:rsidRPr="00C63E3C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941D39" w:rsidRPr="00C63E3C">
        <w:rPr>
          <w:rFonts w:ascii="Times New Roman" w:hAnsi="Times New Roman" w:cs="Times New Roman"/>
          <w:bCs/>
          <w:sz w:val="28"/>
          <w:szCs w:val="28"/>
        </w:rPr>
        <w:t>-мест.</w:t>
      </w:r>
    </w:p>
    <w:p w14:paraId="17C2858D" w14:textId="2052A1BC" w:rsidR="004F4980" w:rsidRPr="00C63E3C" w:rsidRDefault="004F4980" w:rsidP="00941D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3C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</w:t>
      </w:r>
      <w:r w:rsidR="00614DD6" w:rsidRPr="00C63E3C">
        <w:rPr>
          <w:rFonts w:ascii="Times New Roman" w:hAnsi="Times New Roman" w:cs="Times New Roman"/>
          <w:sz w:val="28"/>
          <w:szCs w:val="28"/>
        </w:rPr>
        <w:t>государственное бюджетное учреждение Калужской области «Центр кадастровой оценки</w:t>
      </w:r>
      <w:r w:rsidRPr="00C63E3C">
        <w:rPr>
          <w:rFonts w:ascii="Times New Roman" w:hAnsi="Times New Roman" w:cs="Times New Roman"/>
          <w:sz w:val="28"/>
          <w:szCs w:val="28"/>
        </w:rPr>
        <w:t xml:space="preserve">» </w:t>
      </w:r>
      <w:r w:rsidR="00614DD6" w:rsidRPr="00C63E3C">
        <w:rPr>
          <w:rFonts w:ascii="Times New Roman" w:hAnsi="Times New Roman" w:cs="Times New Roman"/>
          <w:sz w:val="28"/>
          <w:szCs w:val="28"/>
        </w:rPr>
        <w:t>проводит</w:t>
      </w:r>
      <w:r w:rsidRPr="00C63E3C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14:paraId="1C8A21CE" w14:textId="46332D6F" w:rsidR="004F4980" w:rsidRPr="00C63E3C" w:rsidRDefault="004F4980" w:rsidP="00941D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3C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объектов недвижимости и порядок её рассмотрения утверждены приказом </w:t>
      </w:r>
      <w:proofErr w:type="spellStart"/>
      <w:r w:rsidR="00941D39" w:rsidRPr="00C63E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63E3C">
        <w:rPr>
          <w:rFonts w:ascii="Times New Roman" w:hAnsi="Times New Roman" w:cs="Times New Roman"/>
          <w:sz w:val="28"/>
          <w:szCs w:val="28"/>
        </w:rPr>
        <w:t xml:space="preserve"> от </w:t>
      </w:r>
      <w:r w:rsidR="00941D39" w:rsidRPr="00C63E3C">
        <w:rPr>
          <w:rFonts w:ascii="Times New Roman" w:hAnsi="Times New Roman" w:cs="Times New Roman"/>
          <w:sz w:val="28"/>
          <w:szCs w:val="28"/>
        </w:rPr>
        <w:t>2</w:t>
      </w:r>
      <w:r w:rsidR="00EC2B49" w:rsidRPr="00C63E3C">
        <w:rPr>
          <w:rFonts w:ascii="Times New Roman" w:hAnsi="Times New Roman" w:cs="Times New Roman"/>
          <w:sz w:val="28"/>
          <w:szCs w:val="28"/>
        </w:rPr>
        <w:t>4.0</w:t>
      </w:r>
      <w:r w:rsidR="00941D39" w:rsidRPr="00C63E3C">
        <w:rPr>
          <w:rFonts w:ascii="Times New Roman" w:hAnsi="Times New Roman" w:cs="Times New Roman"/>
          <w:sz w:val="28"/>
          <w:szCs w:val="28"/>
        </w:rPr>
        <w:t>5</w:t>
      </w:r>
      <w:r w:rsidR="00EC2B49" w:rsidRPr="00C63E3C">
        <w:rPr>
          <w:rFonts w:ascii="Times New Roman" w:hAnsi="Times New Roman" w:cs="Times New Roman"/>
          <w:sz w:val="28"/>
          <w:szCs w:val="28"/>
        </w:rPr>
        <w:t>.20</w:t>
      </w:r>
      <w:r w:rsidR="00941D39" w:rsidRPr="00C63E3C">
        <w:rPr>
          <w:rFonts w:ascii="Times New Roman" w:hAnsi="Times New Roman" w:cs="Times New Roman"/>
          <w:sz w:val="28"/>
          <w:szCs w:val="28"/>
        </w:rPr>
        <w:t>21</w:t>
      </w:r>
      <w:r w:rsidR="00EC2B49" w:rsidRPr="00C63E3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41D39" w:rsidRPr="00C63E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1D39" w:rsidRPr="00C63E3C">
        <w:rPr>
          <w:rFonts w:ascii="Times New Roman" w:hAnsi="Times New Roman" w:cs="Times New Roman"/>
          <w:sz w:val="28"/>
          <w:szCs w:val="28"/>
        </w:rPr>
        <w:t>/0216</w:t>
      </w:r>
      <w:r w:rsidR="00EC2B49" w:rsidRPr="00C63E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41D39" w:rsidRPr="00C63E3C">
        <w:rPr>
          <w:rFonts w:ascii="Times New Roman" w:hAnsi="Times New Roman" w:cs="Times New Roman"/>
          <w:sz w:val="28"/>
          <w:szCs w:val="28"/>
        </w:rPr>
        <w:t>П</w:t>
      </w:r>
      <w:r w:rsidR="00EC2B49" w:rsidRPr="00C63E3C">
        <w:rPr>
          <w:rFonts w:ascii="Times New Roman" w:hAnsi="Times New Roman" w:cs="Times New Roman"/>
          <w:sz w:val="28"/>
          <w:szCs w:val="28"/>
        </w:rPr>
        <w:t>орядка рассмотрения декларации о характеристиках объекта недвижимости, в том числе ее формы».</w:t>
      </w:r>
    </w:p>
    <w:p w14:paraId="7560CB19" w14:textId="12123481" w:rsidR="00F44991" w:rsidRPr="00C63E3C" w:rsidRDefault="004F4980" w:rsidP="00941D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3C">
        <w:rPr>
          <w:rFonts w:ascii="Times New Roman" w:hAnsi="Times New Roman" w:cs="Times New Roman"/>
          <w:sz w:val="28"/>
          <w:szCs w:val="28"/>
        </w:rPr>
        <w:t xml:space="preserve">Декларации принимаются </w:t>
      </w:r>
      <w:r w:rsidR="00F44991" w:rsidRPr="00C63E3C">
        <w:rPr>
          <w:rFonts w:ascii="Times New Roman" w:hAnsi="Times New Roman" w:cs="Times New Roman"/>
          <w:sz w:val="28"/>
          <w:szCs w:val="28"/>
        </w:rPr>
        <w:t>по адресу: 248001, г. Калуга, ул. Плеханова, д.45 (ГБУ Калужской области «Центр кадастровой оценки»).</w:t>
      </w:r>
    </w:p>
    <w:p w14:paraId="1D5C85A1" w14:textId="77777777" w:rsidR="00F44991" w:rsidRPr="00C63E3C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C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14:paraId="017F3B99" w14:textId="77777777" w:rsidR="00F44991" w:rsidRPr="00C63E3C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C">
        <w:rPr>
          <w:rFonts w:ascii="Times New Roman" w:hAnsi="Times New Roman" w:cs="Times New Roman"/>
          <w:sz w:val="28"/>
          <w:szCs w:val="28"/>
        </w:rPr>
        <w:t xml:space="preserve">адрес: 248001, г. Калуга, ул. Плеханова, д.45 </w:t>
      </w:r>
    </w:p>
    <w:p w14:paraId="091E0259" w14:textId="77777777" w:rsidR="00F44991" w:rsidRPr="00C63E3C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C">
        <w:rPr>
          <w:rFonts w:ascii="Times New Roman" w:hAnsi="Times New Roman" w:cs="Times New Roman"/>
          <w:sz w:val="28"/>
          <w:szCs w:val="28"/>
        </w:rPr>
        <w:t xml:space="preserve">телефон/факс: (4842) 277-005 </w:t>
      </w:r>
    </w:p>
    <w:p w14:paraId="5F4CD8CA" w14:textId="77777777" w:rsidR="00F44991" w:rsidRPr="00C63E3C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E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3E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3E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63E3C">
        <w:rPr>
          <w:rFonts w:ascii="Times New Roman" w:hAnsi="Times New Roman" w:cs="Times New Roman"/>
          <w:sz w:val="28"/>
          <w:szCs w:val="28"/>
        </w:rPr>
        <w:t>:</w:t>
      </w:r>
      <w:r w:rsidR="00AE088E" w:rsidRPr="00C63E3C">
        <w:rPr>
          <w:rFonts w:ascii="Times New Roman" w:hAnsi="Times New Roman" w:cs="Times New Roman"/>
          <w:sz w:val="28"/>
          <w:szCs w:val="28"/>
        </w:rPr>
        <w:t xml:space="preserve"> gbu@ckoklg.ru</w:t>
      </w:r>
    </w:p>
    <w:p w14:paraId="2225952A" w14:textId="77777777" w:rsidR="00F02AE2" w:rsidRPr="00C63E3C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C">
        <w:rPr>
          <w:rFonts w:ascii="Times New Roman" w:hAnsi="Times New Roman" w:cs="Times New Roman"/>
          <w:sz w:val="28"/>
          <w:szCs w:val="28"/>
        </w:rPr>
        <w:t xml:space="preserve">директор: Дымов Виктор Анатольевич </w:t>
      </w:r>
    </w:p>
    <w:p w14:paraId="16D82AE7" w14:textId="77777777" w:rsidR="00F44991" w:rsidRPr="00C63E3C" w:rsidRDefault="00F44991" w:rsidP="00941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991" w:rsidRPr="00C63E3C" w:rsidSect="00497E27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A2AB8" w14:textId="77777777" w:rsidR="00424B8D" w:rsidRDefault="00424B8D" w:rsidP="00F44991">
      <w:pPr>
        <w:spacing w:after="0" w:line="240" w:lineRule="auto"/>
      </w:pPr>
      <w:r>
        <w:separator/>
      </w:r>
    </w:p>
  </w:endnote>
  <w:endnote w:type="continuationSeparator" w:id="0">
    <w:p w14:paraId="3CDE1B0B" w14:textId="77777777" w:rsidR="00424B8D" w:rsidRDefault="00424B8D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F4FBC" w14:textId="77777777" w:rsidR="00424B8D" w:rsidRDefault="00424B8D" w:rsidP="00F44991">
      <w:pPr>
        <w:spacing w:after="0" w:line="240" w:lineRule="auto"/>
      </w:pPr>
      <w:r>
        <w:separator/>
      </w:r>
    </w:p>
  </w:footnote>
  <w:footnote w:type="continuationSeparator" w:id="0">
    <w:p w14:paraId="2ADCF265" w14:textId="77777777" w:rsidR="00424B8D" w:rsidRDefault="00424B8D" w:rsidP="00F4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1D8"/>
    <w:multiLevelType w:val="hybridMultilevel"/>
    <w:tmpl w:val="3EC22D5E"/>
    <w:lvl w:ilvl="0" w:tplc="E5E2C45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80"/>
    <w:rsid w:val="00164EE6"/>
    <w:rsid w:val="003E5924"/>
    <w:rsid w:val="00424B8D"/>
    <w:rsid w:val="004464D5"/>
    <w:rsid w:val="00450A88"/>
    <w:rsid w:val="00497E27"/>
    <w:rsid w:val="004A2B20"/>
    <w:rsid w:val="004F4980"/>
    <w:rsid w:val="00614DD6"/>
    <w:rsid w:val="006B3DAB"/>
    <w:rsid w:val="00772090"/>
    <w:rsid w:val="009255F5"/>
    <w:rsid w:val="00941D39"/>
    <w:rsid w:val="00AA47F0"/>
    <w:rsid w:val="00AE088E"/>
    <w:rsid w:val="00C63E3C"/>
    <w:rsid w:val="00CF6D6E"/>
    <w:rsid w:val="00D31AD9"/>
    <w:rsid w:val="00D340EE"/>
    <w:rsid w:val="00E92407"/>
    <w:rsid w:val="00EC2B49"/>
    <w:rsid w:val="00F02AE2"/>
    <w:rsid w:val="00F44991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4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92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9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Ugorskoe1</cp:lastModifiedBy>
  <cp:revision>6</cp:revision>
  <cp:lastPrinted>2022-05-30T09:24:00Z</cp:lastPrinted>
  <dcterms:created xsi:type="dcterms:W3CDTF">2022-05-23T06:15:00Z</dcterms:created>
  <dcterms:modified xsi:type="dcterms:W3CDTF">2022-05-30T09:24:00Z</dcterms:modified>
</cp:coreProperties>
</file>