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C" w:rsidRPr="00A44F80" w:rsidRDefault="00F3156C" w:rsidP="00A44F80">
      <w:pPr>
        <w:pStyle w:val="a3"/>
        <w:jc w:val="right"/>
        <w:rPr>
          <w:rFonts w:cs="Times New Roman"/>
          <w:b/>
          <w:color w:val="000000" w:themeColor="text1"/>
        </w:rPr>
      </w:pPr>
      <w:r w:rsidRPr="00A44F80">
        <w:rPr>
          <w:rFonts w:cs="Times New Roman"/>
          <w:b/>
          <w:color w:val="000000" w:themeColor="text1"/>
        </w:rPr>
        <w:t>РОССИЯ</w:t>
      </w:r>
      <w:r w:rsidR="00A44F80" w:rsidRPr="00A44F80">
        <w:rPr>
          <w:rFonts w:cs="Times New Roman"/>
          <w:b/>
          <w:color w:val="000000" w:themeColor="text1"/>
        </w:rPr>
        <w:t xml:space="preserve">                                                     ПРОЕКТ</w:t>
      </w:r>
    </w:p>
    <w:p w:rsidR="00F3156C" w:rsidRPr="00A44F80" w:rsidRDefault="00F3156C" w:rsidP="00F3156C">
      <w:pPr>
        <w:pStyle w:val="a3"/>
        <w:jc w:val="center"/>
        <w:rPr>
          <w:rFonts w:cs="Times New Roman"/>
          <w:b/>
          <w:color w:val="000000" w:themeColor="text1"/>
        </w:rPr>
      </w:pPr>
      <w:r w:rsidRPr="00A44F80">
        <w:rPr>
          <w:rFonts w:cs="Times New Roman"/>
          <w:b/>
          <w:color w:val="000000" w:themeColor="text1"/>
        </w:rPr>
        <w:t>КАЛУЖСКАЯ ОБЛАСТЬ</w:t>
      </w:r>
    </w:p>
    <w:p w:rsidR="00F3156C" w:rsidRPr="00A44F80" w:rsidRDefault="00F3156C" w:rsidP="00F3156C">
      <w:pPr>
        <w:pStyle w:val="a3"/>
        <w:jc w:val="center"/>
        <w:rPr>
          <w:rFonts w:cs="Times New Roman"/>
          <w:b/>
          <w:color w:val="000000" w:themeColor="text1"/>
        </w:rPr>
      </w:pPr>
      <w:r w:rsidRPr="00A44F80">
        <w:rPr>
          <w:rFonts w:cs="Times New Roman"/>
          <w:b/>
          <w:color w:val="000000" w:themeColor="text1"/>
        </w:rPr>
        <w:t>ДЗЕРЖИНСКИЙ РАЙОН</w:t>
      </w:r>
    </w:p>
    <w:p w:rsidR="00F3156C" w:rsidRPr="00A44F80" w:rsidRDefault="00F3156C" w:rsidP="00F3156C">
      <w:pPr>
        <w:pStyle w:val="a3"/>
        <w:jc w:val="center"/>
        <w:rPr>
          <w:rFonts w:cs="Times New Roman"/>
          <w:b/>
          <w:color w:val="000000" w:themeColor="text1"/>
        </w:rPr>
      </w:pPr>
      <w:r w:rsidRPr="00A44F80">
        <w:rPr>
          <w:rFonts w:cs="Times New Roman"/>
          <w:b/>
          <w:color w:val="000000" w:themeColor="text1"/>
        </w:rPr>
        <w:t>МУНИЦИПАЛЬНОЕ ОБРАЗОВАНИЕ</w:t>
      </w:r>
    </w:p>
    <w:p w:rsidR="00F3156C" w:rsidRPr="00A44F80" w:rsidRDefault="00F3156C" w:rsidP="00F3156C">
      <w:pPr>
        <w:pStyle w:val="a3"/>
        <w:jc w:val="center"/>
        <w:rPr>
          <w:rFonts w:cs="Times New Roman"/>
          <w:b/>
          <w:color w:val="000000" w:themeColor="text1"/>
        </w:rPr>
      </w:pPr>
      <w:r w:rsidRPr="00A44F80">
        <w:rPr>
          <w:rFonts w:cs="Times New Roman"/>
          <w:b/>
          <w:color w:val="000000" w:themeColor="text1"/>
        </w:rPr>
        <w:t>СЕЛЬСКОЕ ПОСЕЛЕНИЕ «ДЕРЕВНЯ КАРЦОВО»</w:t>
      </w:r>
    </w:p>
    <w:p w:rsidR="00F3156C" w:rsidRPr="00A44F80" w:rsidRDefault="00F3156C" w:rsidP="00F3156C">
      <w:pPr>
        <w:pStyle w:val="a3"/>
        <w:jc w:val="center"/>
        <w:rPr>
          <w:rFonts w:cs="Times New Roman"/>
          <w:b/>
          <w:color w:val="000000" w:themeColor="text1"/>
        </w:rPr>
      </w:pPr>
    </w:p>
    <w:p w:rsidR="00F3156C" w:rsidRPr="00A44F80" w:rsidRDefault="00F3156C" w:rsidP="00F3156C">
      <w:pPr>
        <w:pStyle w:val="a3"/>
        <w:jc w:val="center"/>
        <w:rPr>
          <w:rFonts w:cs="Times New Roman"/>
          <w:b/>
          <w:color w:val="000000" w:themeColor="text1"/>
        </w:rPr>
      </w:pPr>
      <w:r w:rsidRPr="00A44F80">
        <w:rPr>
          <w:rFonts w:cs="Times New Roman"/>
          <w:b/>
          <w:color w:val="000000" w:themeColor="text1"/>
        </w:rPr>
        <w:t>СЕЛЬСКАЯ ДУМА</w:t>
      </w:r>
    </w:p>
    <w:p w:rsidR="00F3156C" w:rsidRPr="00A44F80" w:rsidRDefault="00F3156C" w:rsidP="00F3156C">
      <w:pPr>
        <w:pStyle w:val="a3"/>
        <w:jc w:val="both"/>
        <w:rPr>
          <w:rFonts w:cs="Times New Roman"/>
          <w:color w:val="000000" w:themeColor="text1"/>
        </w:rPr>
      </w:pPr>
    </w:p>
    <w:p w:rsidR="00F3156C" w:rsidRPr="00A44F80" w:rsidRDefault="00F3156C" w:rsidP="00F3156C">
      <w:pPr>
        <w:pStyle w:val="a3"/>
        <w:jc w:val="both"/>
        <w:rPr>
          <w:rFonts w:cs="Times New Roman"/>
          <w:color w:val="000000" w:themeColor="text1"/>
        </w:rPr>
      </w:pPr>
    </w:p>
    <w:p w:rsidR="00F3156C" w:rsidRPr="00A44F80" w:rsidRDefault="00F3156C" w:rsidP="00F3156C">
      <w:pPr>
        <w:pStyle w:val="a3"/>
        <w:jc w:val="center"/>
        <w:rPr>
          <w:rFonts w:cs="Times New Roman"/>
          <w:b/>
          <w:color w:val="000000" w:themeColor="text1"/>
        </w:rPr>
      </w:pPr>
      <w:r w:rsidRPr="00A44F80">
        <w:rPr>
          <w:rFonts w:cs="Times New Roman"/>
          <w:b/>
          <w:color w:val="000000" w:themeColor="text1"/>
        </w:rPr>
        <w:t>РЕШЕНИЕ</w:t>
      </w:r>
    </w:p>
    <w:p w:rsidR="00F3156C" w:rsidRPr="00A44F80" w:rsidRDefault="00F3156C" w:rsidP="00F3156C">
      <w:pPr>
        <w:pStyle w:val="a3"/>
        <w:jc w:val="both"/>
        <w:rPr>
          <w:rFonts w:cs="Times New Roman"/>
          <w:color w:val="000000" w:themeColor="text1"/>
        </w:rPr>
      </w:pPr>
    </w:p>
    <w:p w:rsidR="00F3156C" w:rsidRPr="00A44F80" w:rsidRDefault="00F3156C" w:rsidP="00F3156C">
      <w:pPr>
        <w:pStyle w:val="a3"/>
        <w:rPr>
          <w:rFonts w:cs="Times New Roman"/>
          <w:b/>
          <w:color w:val="000000" w:themeColor="text1"/>
          <w:sz w:val="22"/>
        </w:rPr>
      </w:pPr>
      <w:r w:rsidRPr="00A44F80">
        <w:rPr>
          <w:rFonts w:cs="Times New Roman"/>
          <w:b/>
          <w:color w:val="000000" w:themeColor="text1"/>
          <w:sz w:val="22"/>
        </w:rPr>
        <w:t xml:space="preserve">«____»_____________2014 г.                        д. Карцово                                           №____           </w:t>
      </w: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</w:rPr>
      </w:pPr>
      <w:r w:rsidRPr="00A44F80">
        <w:rPr>
          <w:rStyle w:val="a5"/>
          <w:color w:val="000000" w:themeColor="text1"/>
          <w:sz w:val="28"/>
          <w:szCs w:val="28"/>
        </w:rPr>
        <w:t> </w:t>
      </w:r>
    </w:p>
    <w:p w:rsidR="006C34E2" w:rsidRPr="00A44F80" w:rsidRDefault="006C34E2" w:rsidP="00F3156C">
      <w:pPr>
        <w:pStyle w:val="a3"/>
        <w:rPr>
          <w:color w:val="000000" w:themeColor="text1"/>
        </w:rPr>
      </w:pPr>
      <w:r w:rsidRPr="00A44F80">
        <w:rPr>
          <w:rStyle w:val="a5"/>
          <w:rFonts w:cs="Times New Roman"/>
          <w:color w:val="000000" w:themeColor="text1"/>
          <w:szCs w:val="24"/>
        </w:rPr>
        <w:t>Об утверждении Положения</w:t>
      </w:r>
    </w:p>
    <w:p w:rsidR="006C34E2" w:rsidRPr="00A44F80" w:rsidRDefault="006C34E2" w:rsidP="00F3156C">
      <w:pPr>
        <w:pStyle w:val="a3"/>
        <w:rPr>
          <w:color w:val="000000" w:themeColor="text1"/>
        </w:rPr>
      </w:pPr>
      <w:r w:rsidRPr="00A44F80">
        <w:rPr>
          <w:rStyle w:val="a5"/>
          <w:rFonts w:cs="Times New Roman"/>
          <w:color w:val="000000" w:themeColor="text1"/>
          <w:szCs w:val="24"/>
        </w:rPr>
        <w:t>«Об административной комиссии</w:t>
      </w:r>
    </w:p>
    <w:p w:rsidR="006C34E2" w:rsidRPr="00A44F80" w:rsidRDefault="006C34E2" w:rsidP="00F3156C">
      <w:pPr>
        <w:pStyle w:val="a3"/>
        <w:rPr>
          <w:color w:val="000000" w:themeColor="text1"/>
        </w:rPr>
      </w:pPr>
      <w:r w:rsidRPr="00A44F80">
        <w:rPr>
          <w:rStyle w:val="a5"/>
          <w:rFonts w:cs="Times New Roman"/>
          <w:color w:val="000000" w:themeColor="text1"/>
          <w:szCs w:val="24"/>
        </w:rPr>
        <w:t>сельского поселения «</w:t>
      </w:r>
      <w:r w:rsidRPr="00A44F80">
        <w:rPr>
          <w:rStyle w:val="a5"/>
          <w:color w:val="000000" w:themeColor="text1"/>
          <w:szCs w:val="24"/>
        </w:rPr>
        <w:t xml:space="preserve">  «Деревня Карцово»</w:t>
      </w:r>
      <w:r w:rsidRPr="00A44F80">
        <w:rPr>
          <w:rStyle w:val="a5"/>
          <w:rFonts w:cs="Times New Roman"/>
          <w:color w:val="000000" w:themeColor="text1"/>
          <w:szCs w:val="24"/>
        </w:rPr>
        <w:t>»</w:t>
      </w: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  <w:u w:color="FFFFFF" w:themeColor="background1"/>
        </w:rPr>
      </w:pPr>
      <w:r w:rsidRPr="00A44F80">
        <w:rPr>
          <w:color w:val="000000" w:themeColor="text1"/>
          <w:sz w:val="28"/>
          <w:szCs w:val="28"/>
          <w:u w:color="FFFFFF" w:themeColor="background1"/>
        </w:rPr>
        <w:t> 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  <w:u w:color="FFFFFF" w:themeColor="background1"/>
        </w:rPr>
      </w:pPr>
      <w:r w:rsidRPr="00486686">
        <w:rPr>
          <w:color w:val="000000" w:themeColor="text1"/>
          <w:sz w:val="26"/>
          <w:szCs w:val="26"/>
          <w:u w:color="FFFFFF" w:themeColor="background1"/>
        </w:rPr>
        <w:t>Руководствуясь</w:t>
      </w:r>
      <w:r w:rsidRPr="00486686">
        <w:rPr>
          <w:rStyle w:val="apple-converted-space"/>
          <w:color w:val="000000" w:themeColor="text1"/>
          <w:sz w:val="26"/>
          <w:szCs w:val="26"/>
          <w:u w:color="FFFFFF" w:themeColor="background1"/>
        </w:rPr>
        <w:t> </w:t>
      </w:r>
      <w:hyperlink r:id="rId5" w:history="1">
        <w:r w:rsidRPr="00486686">
          <w:rPr>
            <w:rStyle w:val="a6"/>
            <w:color w:val="000000" w:themeColor="text1"/>
            <w:sz w:val="26"/>
            <w:szCs w:val="26"/>
            <w:u w:val="none" w:color="FFFFFF" w:themeColor="background1"/>
          </w:rPr>
          <w:t>Законом</w:t>
        </w:r>
      </w:hyperlink>
      <w:r w:rsidRPr="00486686">
        <w:rPr>
          <w:rStyle w:val="apple-converted-space"/>
          <w:color w:val="000000" w:themeColor="text1"/>
          <w:sz w:val="26"/>
          <w:szCs w:val="26"/>
          <w:u w:color="FFFFFF" w:themeColor="background1"/>
        </w:rPr>
        <w:t> </w:t>
      </w:r>
      <w:r w:rsidRPr="00486686">
        <w:rPr>
          <w:color w:val="000000" w:themeColor="text1"/>
          <w:sz w:val="26"/>
          <w:szCs w:val="26"/>
          <w:u w:color="FFFFFF" w:themeColor="background1"/>
        </w:rPr>
        <w:t xml:space="preserve">Калужской области от 28.02.2011г.№ 248 </w:t>
      </w:r>
      <w:proofErr w:type="gramStart"/>
      <w:r w:rsidRPr="00486686">
        <w:rPr>
          <w:color w:val="000000" w:themeColor="text1"/>
          <w:sz w:val="26"/>
          <w:szCs w:val="26"/>
          <w:u w:color="FFFFFF" w:themeColor="background1"/>
        </w:rPr>
        <w:t>ОЗ</w:t>
      </w:r>
      <w:proofErr w:type="gramEnd"/>
      <w:r w:rsidRPr="00486686">
        <w:rPr>
          <w:color w:val="000000" w:themeColor="text1"/>
          <w:sz w:val="26"/>
          <w:szCs w:val="26"/>
          <w:u w:color="FFFFFF" w:themeColor="background1"/>
        </w:rPr>
        <w:t xml:space="preserve"> « О внесении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Закона Калужской области от 25.10.2012 г. № 342 ОЗ « О внесении изменений в Закон Калужской области « О создании административных комиссий», Постановлением  Администрации МР «Дзержинский район»  от 28.02.2013 г. </w:t>
      </w:r>
      <w:r w:rsidR="00F3156C" w:rsidRPr="00486686">
        <w:rPr>
          <w:color w:val="000000" w:themeColor="text1"/>
          <w:sz w:val="26"/>
          <w:szCs w:val="26"/>
          <w:u w:color="FFFFFF" w:themeColor="background1"/>
        </w:rPr>
        <w:t xml:space="preserve">№ 421 «Об утверждении составов административных комиссий и сельских поселений Дзержинского района», </w:t>
      </w:r>
      <w:r w:rsidRPr="00486686">
        <w:rPr>
          <w:color w:val="000000" w:themeColor="text1"/>
          <w:sz w:val="26"/>
          <w:szCs w:val="26"/>
          <w:u w:color="FFFFFF" w:themeColor="background1"/>
        </w:rPr>
        <w:t>О формировании административной комиссии сельского поселения "  «Деревня Карцово»", сельская Дума </w:t>
      </w:r>
    </w:p>
    <w:p w:rsidR="006C34E2" w:rsidRPr="00486686" w:rsidRDefault="006C34E2" w:rsidP="006C34E2">
      <w:pPr>
        <w:pStyle w:val="a4"/>
        <w:shd w:val="clear" w:color="auto" w:fill="F6F6F4"/>
        <w:jc w:val="center"/>
        <w:rPr>
          <w:b/>
          <w:color w:val="000000" w:themeColor="text1"/>
          <w:sz w:val="28"/>
          <w:szCs w:val="28"/>
          <w:u w:color="FFFFFF" w:themeColor="background1"/>
        </w:rPr>
      </w:pPr>
      <w:r w:rsidRPr="00486686">
        <w:rPr>
          <w:b/>
          <w:color w:val="000000" w:themeColor="text1"/>
          <w:sz w:val="28"/>
          <w:szCs w:val="28"/>
          <w:u w:color="FFFFFF" w:themeColor="background1"/>
        </w:rPr>
        <w:t>РЕШИЛА: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  <w:u w:color="FFFFFF" w:themeColor="background1"/>
        </w:rPr>
      </w:pPr>
      <w:r w:rsidRPr="00486686">
        <w:rPr>
          <w:color w:val="000000" w:themeColor="text1"/>
          <w:sz w:val="28"/>
          <w:szCs w:val="28"/>
          <w:u w:color="FFFFFF" w:themeColor="background1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  <w:u w:color="FFFFFF" w:themeColor="background1"/>
        </w:rPr>
      </w:pPr>
      <w:r w:rsidRPr="00486686">
        <w:rPr>
          <w:color w:val="000000" w:themeColor="text1"/>
          <w:sz w:val="28"/>
          <w:szCs w:val="28"/>
          <w:u w:color="FFFFFF" w:themeColor="background1"/>
        </w:rPr>
        <w:t>1.Утвердить Положение «Об административной комиссии сельского поселения «  «Деревня Карцово»» (</w:t>
      </w:r>
      <w:r w:rsidR="00F3156C" w:rsidRPr="00486686">
        <w:rPr>
          <w:color w:val="000000" w:themeColor="text1"/>
          <w:sz w:val="28"/>
          <w:szCs w:val="28"/>
          <w:u w:color="FFFFFF" w:themeColor="background1"/>
        </w:rPr>
        <w:t>Приложение №1</w:t>
      </w:r>
      <w:r w:rsidRPr="00486686">
        <w:rPr>
          <w:color w:val="000000" w:themeColor="text1"/>
          <w:sz w:val="28"/>
          <w:szCs w:val="28"/>
          <w:u w:color="FFFFFF" w:themeColor="background1"/>
        </w:rPr>
        <w:t>).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  <w:u w:color="FFFFFF" w:themeColor="background1"/>
        </w:rPr>
      </w:pPr>
      <w:r w:rsidRPr="00486686">
        <w:rPr>
          <w:color w:val="000000" w:themeColor="text1"/>
          <w:sz w:val="28"/>
          <w:szCs w:val="28"/>
          <w:u w:color="FFFFFF" w:themeColor="background1"/>
        </w:rPr>
        <w:t>2.Настоящее Решение вступает в силу с момента его принятия.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  <w:u w:color="FFFFFF" w:themeColor="background1"/>
        </w:rPr>
      </w:pPr>
      <w:r w:rsidRPr="00486686">
        <w:rPr>
          <w:color w:val="000000" w:themeColor="text1"/>
          <w:sz w:val="28"/>
          <w:szCs w:val="28"/>
          <w:u w:color="FFFFFF" w:themeColor="background1"/>
        </w:rPr>
        <w:t> </w:t>
      </w:r>
    </w:p>
    <w:p w:rsidR="00C20E24" w:rsidRPr="00486686" w:rsidRDefault="00C20E24" w:rsidP="006C34E2">
      <w:pPr>
        <w:pStyle w:val="a4"/>
        <w:shd w:val="clear" w:color="auto" w:fill="F6F6F4"/>
        <w:rPr>
          <w:color w:val="000000" w:themeColor="text1"/>
          <w:sz w:val="28"/>
          <w:szCs w:val="28"/>
          <w:u w:color="FFFFFF" w:themeColor="background1"/>
        </w:rPr>
      </w:pP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  <w:u w:color="FFFFFF" w:themeColor="background1"/>
        </w:rPr>
      </w:pPr>
      <w:r w:rsidRPr="00486686">
        <w:rPr>
          <w:color w:val="000000" w:themeColor="text1"/>
          <w:sz w:val="28"/>
          <w:szCs w:val="28"/>
          <w:u w:color="FFFFFF" w:themeColor="background1"/>
        </w:rPr>
        <w:t>Глава сельского поселения</w:t>
      </w:r>
      <w:r w:rsidR="00F3156C" w:rsidRPr="00486686">
        <w:rPr>
          <w:color w:val="000000" w:themeColor="text1"/>
          <w:sz w:val="28"/>
          <w:szCs w:val="28"/>
          <w:u w:color="FFFFFF" w:themeColor="background1"/>
        </w:rPr>
        <w:t xml:space="preserve">                               В</w:t>
      </w:r>
      <w:proofErr w:type="gramStart"/>
      <w:r w:rsidR="00F3156C" w:rsidRPr="00486686">
        <w:rPr>
          <w:color w:val="000000" w:themeColor="text1"/>
          <w:sz w:val="28"/>
          <w:szCs w:val="28"/>
          <w:u w:color="FFFFFF" w:themeColor="background1"/>
        </w:rPr>
        <w:t>,Ю</w:t>
      </w:r>
      <w:proofErr w:type="gramEnd"/>
      <w:r w:rsidR="00F3156C" w:rsidRPr="00486686">
        <w:rPr>
          <w:color w:val="000000" w:themeColor="text1"/>
          <w:sz w:val="28"/>
          <w:szCs w:val="28"/>
          <w:u w:color="FFFFFF" w:themeColor="background1"/>
        </w:rPr>
        <w:t>. Мельников</w:t>
      </w: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  <w:u w:color="FFFFFF" w:themeColor="background1"/>
        </w:rPr>
      </w:pPr>
      <w:r w:rsidRPr="00A44F80">
        <w:rPr>
          <w:color w:val="000000" w:themeColor="text1"/>
          <w:sz w:val="28"/>
          <w:szCs w:val="28"/>
          <w:u w:color="FFFFFF" w:themeColor="background1"/>
        </w:rPr>
        <w:t> </w:t>
      </w:r>
    </w:p>
    <w:p w:rsidR="00F3156C" w:rsidRPr="00A44F80" w:rsidRDefault="006C34E2" w:rsidP="006C34E2">
      <w:pPr>
        <w:pStyle w:val="a4"/>
        <w:shd w:val="clear" w:color="auto" w:fill="F6F6F4"/>
        <w:jc w:val="right"/>
        <w:rPr>
          <w:color w:val="000000" w:themeColor="text1"/>
          <w:sz w:val="28"/>
          <w:szCs w:val="28"/>
          <w:u w:color="FFFFFF" w:themeColor="background1"/>
        </w:rPr>
      </w:pPr>
      <w:r w:rsidRPr="00A44F80">
        <w:rPr>
          <w:color w:val="000000" w:themeColor="text1"/>
          <w:sz w:val="28"/>
          <w:szCs w:val="28"/>
          <w:u w:color="FFFFFF" w:themeColor="background1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F3156C" w:rsidRPr="00A44F80" w:rsidRDefault="00F3156C" w:rsidP="006C34E2">
      <w:pPr>
        <w:pStyle w:val="a4"/>
        <w:shd w:val="clear" w:color="auto" w:fill="F6F6F4"/>
        <w:jc w:val="right"/>
        <w:rPr>
          <w:color w:val="000000" w:themeColor="text1"/>
          <w:sz w:val="28"/>
          <w:szCs w:val="28"/>
        </w:rPr>
      </w:pPr>
    </w:p>
    <w:p w:rsidR="00A44F80" w:rsidRPr="00A44F80" w:rsidRDefault="00A44F80" w:rsidP="00F3156C">
      <w:pPr>
        <w:pStyle w:val="a3"/>
        <w:jc w:val="right"/>
        <w:rPr>
          <w:color w:val="000000" w:themeColor="text1"/>
        </w:rPr>
      </w:pPr>
      <w:r w:rsidRPr="00A44F80">
        <w:rPr>
          <w:color w:val="000000" w:themeColor="text1"/>
        </w:rPr>
        <w:lastRenderedPageBreak/>
        <w:t>ПРОЕКТ</w:t>
      </w:r>
    </w:p>
    <w:p w:rsidR="00A44F80" w:rsidRPr="00A44F80" w:rsidRDefault="006C34E2" w:rsidP="00F3156C">
      <w:pPr>
        <w:pStyle w:val="a3"/>
        <w:jc w:val="right"/>
        <w:rPr>
          <w:color w:val="000000" w:themeColor="text1"/>
        </w:rPr>
      </w:pPr>
      <w:r w:rsidRPr="00A44F80">
        <w:rPr>
          <w:color w:val="000000" w:themeColor="text1"/>
        </w:rPr>
        <w:t>     </w:t>
      </w:r>
    </w:p>
    <w:p w:rsidR="006C34E2" w:rsidRPr="00A44F80" w:rsidRDefault="006C34E2" w:rsidP="00F3156C">
      <w:pPr>
        <w:pStyle w:val="a3"/>
        <w:jc w:val="right"/>
        <w:rPr>
          <w:color w:val="000000" w:themeColor="text1"/>
        </w:rPr>
      </w:pPr>
      <w:r w:rsidRPr="00A44F80">
        <w:rPr>
          <w:color w:val="000000" w:themeColor="text1"/>
        </w:rPr>
        <w:t xml:space="preserve"> Приложение</w:t>
      </w:r>
      <w:r w:rsidR="00F3156C" w:rsidRPr="00A44F80">
        <w:rPr>
          <w:color w:val="000000" w:themeColor="text1"/>
        </w:rPr>
        <w:t xml:space="preserve"> №1</w:t>
      </w:r>
    </w:p>
    <w:p w:rsidR="006C34E2" w:rsidRPr="00A44F80" w:rsidRDefault="006C34E2" w:rsidP="00F3156C">
      <w:pPr>
        <w:pStyle w:val="a3"/>
        <w:jc w:val="right"/>
        <w:rPr>
          <w:color w:val="000000" w:themeColor="text1"/>
        </w:rPr>
      </w:pPr>
      <w:r w:rsidRPr="00A44F80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 к  Решению Сельской Думы</w:t>
      </w:r>
    </w:p>
    <w:p w:rsidR="006C34E2" w:rsidRPr="00A44F80" w:rsidRDefault="006C34E2" w:rsidP="00F3156C">
      <w:pPr>
        <w:pStyle w:val="a3"/>
        <w:jc w:val="right"/>
        <w:rPr>
          <w:color w:val="000000" w:themeColor="text1"/>
        </w:rPr>
      </w:pPr>
      <w:r w:rsidRPr="00A44F80">
        <w:rPr>
          <w:color w:val="000000" w:themeColor="text1"/>
        </w:rPr>
        <w:t>сельского поселения «Деревня Карцово»</w:t>
      </w:r>
    </w:p>
    <w:p w:rsidR="006C34E2" w:rsidRPr="00A44F80" w:rsidRDefault="006C34E2" w:rsidP="00F3156C">
      <w:pPr>
        <w:pStyle w:val="a3"/>
        <w:jc w:val="right"/>
        <w:rPr>
          <w:color w:val="000000" w:themeColor="text1"/>
        </w:rPr>
      </w:pPr>
      <w:r w:rsidRPr="00A44F80">
        <w:rPr>
          <w:color w:val="000000" w:themeColor="text1"/>
        </w:rPr>
        <w:t>от ____________.</w:t>
      </w:r>
      <w:r w:rsidRPr="00A44F80">
        <w:rPr>
          <w:rStyle w:val="apple-converted-space"/>
          <w:rFonts w:cs="Times New Roman"/>
          <w:color w:val="000000" w:themeColor="text1"/>
          <w:sz w:val="28"/>
          <w:szCs w:val="28"/>
        </w:rPr>
        <w:t> </w:t>
      </w:r>
      <w:r w:rsidRPr="00A44F80">
        <w:rPr>
          <w:color w:val="000000" w:themeColor="text1"/>
          <w:u w:val="single"/>
        </w:rPr>
        <w:t>№___</w:t>
      </w: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</w:rPr>
      </w:pPr>
      <w:r w:rsidRPr="00A44F80">
        <w:rPr>
          <w:color w:val="000000" w:themeColor="text1"/>
          <w:sz w:val="28"/>
          <w:szCs w:val="28"/>
        </w:rPr>
        <w:t>                                              </w:t>
      </w: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</w:rPr>
      </w:pPr>
      <w:r w:rsidRPr="00A44F80">
        <w:rPr>
          <w:color w:val="000000" w:themeColor="text1"/>
          <w:sz w:val="28"/>
          <w:szCs w:val="28"/>
        </w:rPr>
        <w:t> </w:t>
      </w: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8"/>
          <w:szCs w:val="28"/>
        </w:rPr>
      </w:pPr>
      <w:r w:rsidRPr="00A44F80">
        <w:rPr>
          <w:color w:val="000000" w:themeColor="text1"/>
          <w:sz w:val="28"/>
          <w:szCs w:val="28"/>
        </w:rPr>
        <w:t> </w:t>
      </w:r>
    </w:p>
    <w:p w:rsidR="006C34E2" w:rsidRPr="00A44F80" w:rsidRDefault="006C34E2" w:rsidP="00F3156C">
      <w:pPr>
        <w:pStyle w:val="a3"/>
        <w:jc w:val="center"/>
        <w:rPr>
          <w:b/>
          <w:color w:val="000000" w:themeColor="text1"/>
        </w:rPr>
      </w:pPr>
      <w:r w:rsidRPr="00A44F80">
        <w:rPr>
          <w:rStyle w:val="a5"/>
          <w:rFonts w:cs="Times New Roman"/>
          <w:color w:val="000000" w:themeColor="text1"/>
          <w:sz w:val="28"/>
          <w:szCs w:val="28"/>
        </w:rPr>
        <w:t>ПОЛОЖЕНИЕ</w:t>
      </w:r>
    </w:p>
    <w:p w:rsidR="006C34E2" w:rsidRPr="00A44F80" w:rsidRDefault="006C34E2" w:rsidP="00F3156C">
      <w:pPr>
        <w:pStyle w:val="a3"/>
        <w:jc w:val="center"/>
        <w:rPr>
          <w:b/>
          <w:color w:val="000000" w:themeColor="text1"/>
        </w:rPr>
      </w:pPr>
      <w:r w:rsidRPr="00A44F80">
        <w:rPr>
          <w:b/>
          <w:color w:val="000000" w:themeColor="text1"/>
        </w:rPr>
        <w:t>ОБ АДМИНИСТРАТИВНОЙ КОМИССИИ   СЕЛЬСКОГО ПОСЕЛЕНИЯ</w:t>
      </w:r>
    </w:p>
    <w:p w:rsidR="006C34E2" w:rsidRPr="00A44F80" w:rsidRDefault="00C20E24" w:rsidP="00F3156C">
      <w:pPr>
        <w:pStyle w:val="a3"/>
        <w:jc w:val="center"/>
        <w:rPr>
          <w:b/>
          <w:color w:val="000000" w:themeColor="text1"/>
        </w:rPr>
      </w:pPr>
      <w:r w:rsidRPr="00A44F80">
        <w:rPr>
          <w:b/>
          <w:color w:val="000000" w:themeColor="text1"/>
        </w:rPr>
        <w:t xml:space="preserve"> </w:t>
      </w:r>
      <w:r w:rsidR="006C34E2" w:rsidRPr="00A44F80">
        <w:rPr>
          <w:b/>
          <w:color w:val="000000" w:themeColor="text1"/>
        </w:rPr>
        <w:t xml:space="preserve">  «ДЕРЕВНЯ КАРЦОВО»</w:t>
      </w:r>
      <w:r w:rsidRPr="00A44F80">
        <w:rPr>
          <w:b/>
          <w:color w:val="000000" w:themeColor="text1"/>
        </w:rPr>
        <w:t xml:space="preserve"> </w:t>
      </w:r>
    </w:p>
    <w:p w:rsidR="006C34E2" w:rsidRPr="00A44F80" w:rsidRDefault="006C34E2" w:rsidP="00F3156C">
      <w:pPr>
        <w:pStyle w:val="a3"/>
        <w:jc w:val="center"/>
        <w:rPr>
          <w:b/>
          <w:color w:val="000000" w:themeColor="text1"/>
        </w:rPr>
      </w:pP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A44F80">
        <w:rPr>
          <w:color w:val="000000" w:themeColor="text1"/>
          <w:sz w:val="26"/>
          <w:szCs w:val="26"/>
        </w:rPr>
        <w:t>Настоящее Положение разработано в соответствии с</w:t>
      </w:r>
      <w:r w:rsidRPr="00A44F80">
        <w:rPr>
          <w:rStyle w:val="apple-converted-space"/>
          <w:color w:val="000000" w:themeColor="text1"/>
          <w:sz w:val="26"/>
          <w:szCs w:val="26"/>
        </w:rPr>
        <w:t> </w:t>
      </w:r>
      <w:hyperlink r:id="rId6" w:history="1">
        <w:r w:rsidRPr="00A44F80">
          <w:rPr>
            <w:rStyle w:val="a6"/>
            <w:color w:val="000000" w:themeColor="text1"/>
            <w:sz w:val="26"/>
            <w:szCs w:val="26"/>
          </w:rPr>
          <w:t>Кодексом</w:t>
        </w:r>
      </w:hyperlink>
      <w:r w:rsidRPr="00A44F80">
        <w:rPr>
          <w:rStyle w:val="apple-converted-space"/>
          <w:color w:val="000000" w:themeColor="text1"/>
          <w:sz w:val="26"/>
          <w:szCs w:val="26"/>
        </w:rPr>
        <w:t> </w:t>
      </w:r>
      <w:r w:rsidRPr="00A44F80">
        <w:rPr>
          <w:color w:val="000000" w:themeColor="text1"/>
          <w:sz w:val="26"/>
          <w:szCs w:val="26"/>
        </w:rPr>
        <w:t>Российской Федерации об административных правонарушениях</w:t>
      </w:r>
      <w:r w:rsidR="00F3156C" w:rsidRPr="00A44F80">
        <w:rPr>
          <w:color w:val="000000" w:themeColor="text1"/>
          <w:sz w:val="26"/>
          <w:szCs w:val="26"/>
        </w:rPr>
        <w:t>,</w:t>
      </w:r>
      <w:r w:rsidR="00F3156C" w:rsidRPr="00A44F80">
        <w:rPr>
          <w:rStyle w:val="apple-converted-space"/>
          <w:color w:val="000000" w:themeColor="text1"/>
          <w:sz w:val="26"/>
          <w:szCs w:val="26"/>
        </w:rPr>
        <w:t> </w:t>
      </w:r>
      <w:hyperlink r:id="rId7" w:history="1">
        <w:r w:rsidR="00F3156C" w:rsidRPr="00A44F80">
          <w:rPr>
            <w:rStyle w:val="a6"/>
            <w:color w:val="000000" w:themeColor="text1"/>
            <w:sz w:val="26"/>
            <w:szCs w:val="26"/>
          </w:rPr>
          <w:t>Законом</w:t>
        </w:r>
      </w:hyperlink>
      <w:r w:rsidR="00F3156C" w:rsidRPr="00A44F80">
        <w:rPr>
          <w:rStyle w:val="apple-converted-space"/>
          <w:color w:val="000000" w:themeColor="text1"/>
          <w:sz w:val="26"/>
          <w:szCs w:val="26"/>
        </w:rPr>
        <w:t> </w:t>
      </w:r>
      <w:r w:rsidR="00F3156C" w:rsidRPr="00A44F80">
        <w:rPr>
          <w:color w:val="000000" w:themeColor="text1"/>
          <w:sz w:val="26"/>
          <w:szCs w:val="26"/>
        </w:rPr>
        <w:t xml:space="preserve">Калужской области от 28.02.2011г.№ 248 </w:t>
      </w:r>
      <w:proofErr w:type="gramStart"/>
      <w:r w:rsidR="00F3156C" w:rsidRPr="00A44F80">
        <w:rPr>
          <w:color w:val="000000" w:themeColor="text1"/>
          <w:sz w:val="26"/>
          <w:szCs w:val="26"/>
        </w:rPr>
        <w:t>ОЗ</w:t>
      </w:r>
      <w:proofErr w:type="gramEnd"/>
      <w:r w:rsidR="00F3156C" w:rsidRPr="00A44F80">
        <w:rPr>
          <w:color w:val="000000" w:themeColor="text1"/>
          <w:sz w:val="26"/>
          <w:szCs w:val="26"/>
        </w:rPr>
        <w:t xml:space="preserve"> « О внесении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Закона Калужской области от 25.10.2012 г. № 342 ОЗ « О внесении изменений в Закон Калужской области « О создании административных комиссий», Постановлением  Администрации МР «Дзержинский район»  от 28.02.2013 г. № 421 «Об утверждении составов административных комиссий и сельских поселений Дзержинского района», О формировании административной комиссии сельского поселения "</w:t>
      </w:r>
      <w:proofErr w:type="gramStart"/>
      <w:r w:rsidR="00F3156C" w:rsidRPr="00A44F80">
        <w:rPr>
          <w:color w:val="000000" w:themeColor="text1"/>
          <w:sz w:val="26"/>
          <w:szCs w:val="26"/>
        </w:rPr>
        <w:t xml:space="preserve">  </w:t>
      </w:r>
      <w:r w:rsidRPr="00A44F80">
        <w:rPr>
          <w:color w:val="000000" w:themeColor="text1"/>
          <w:sz w:val="26"/>
          <w:szCs w:val="26"/>
        </w:rPr>
        <w:t>,</w:t>
      </w:r>
      <w:proofErr w:type="gramEnd"/>
      <w:r w:rsidRPr="00A44F80">
        <w:rPr>
          <w:rStyle w:val="apple-converted-space"/>
          <w:color w:val="000000" w:themeColor="text1"/>
          <w:sz w:val="26"/>
          <w:szCs w:val="26"/>
        </w:rPr>
        <w:t> </w:t>
      </w:r>
      <w:hyperlink r:id="rId8" w:history="1">
        <w:r w:rsidRPr="00A44F80">
          <w:rPr>
            <w:rStyle w:val="a6"/>
            <w:color w:val="000000" w:themeColor="text1"/>
            <w:sz w:val="26"/>
            <w:szCs w:val="26"/>
          </w:rPr>
          <w:t>Уставом</w:t>
        </w:r>
      </w:hyperlink>
      <w:r w:rsidRPr="00A44F80">
        <w:rPr>
          <w:rStyle w:val="apple-converted-space"/>
          <w:color w:val="000000" w:themeColor="text1"/>
          <w:sz w:val="26"/>
          <w:szCs w:val="26"/>
        </w:rPr>
        <w:t> </w:t>
      </w:r>
      <w:r w:rsidRPr="00A44F80">
        <w:rPr>
          <w:color w:val="000000" w:themeColor="text1"/>
          <w:sz w:val="26"/>
          <w:szCs w:val="26"/>
        </w:rPr>
        <w:t>сельского поселения "  «Деревня Карцово»" и определяет состав, порядок организации и работы Административной комиссии сельского поселения "  «Деревня Карцово»".</w:t>
      </w: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A44F80">
        <w:rPr>
          <w:color w:val="000000" w:themeColor="text1"/>
          <w:sz w:val="26"/>
          <w:szCs w:val="26"/>
        </w:rPr>
        <w:t> </w:t>
      </w:r>
    </w:p>
    <w:p w:rsidR="006C34E2" w:rsidRPr="00A44F80" w:rsidRDefault="006C34E2" w:rsidP="006C34E2">
      <w:pPr>
        <w:pStyle w:val="a4"/>
        <w:shd w:val="clear" w:color="auto" w:fill="F6F6F4"/>
        <w:jc w:val="center"/>
        <w:rPr>
          <w:color w:val="000000" w:themeColor="text1"/>
          <w:sz w:val="26"/>
          <w:szCs w:val="26"/>
        </w:rPr>
      </w:pPr>
      <w:r w:rsidRPr="00A44F80">
        <w:rPr>
          <w:color w:val="000000" w:themeColor="text1"/>
          <w:sz w:val="26"/>
          <w:szCs w:val="26"/>
        </w:rPr>
        <w:t>1. Общие положения</w:t>
      </w: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A44F80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1.1. Административная комиссия сельского поселения "  «Деревня Карцово»"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1.2. Административная комиссия формируется на срок полномочий депутатов Законодательного Собрания Калужской области, решением которого она создана, и осуществляет свою деятельность до формирования нового состава Административной комиссии.</w:t>
      </w: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 xml:space="preserve">1.3. Организационно-методическое руководство работой Административной комиссии осуществляется </w:t>
      </w:r>
      <w:r w:rsidR="00F3156C" w:rsidRPr="00486686">
        <w:rPr>
          <w:color w:val="000000" w:themeColor="text1"/>
          <w:sz w:val="26"/>
          <w:szCs w:val="26"/>
        </w:rPr>
        <w:t xml:space="preserve"> </w:t>
      </w:r>
      <w:r w:rsidRPr="00486686">
        <w:rPr>
          <w:color w:val="000000" w:themeColor="text1"/>
          <w:sz w:val="26"/>
          <w:szCs w:val="26"/>
        </w:rPr>
        <w:t xml:space="preserve"> администрацией сельского поселения "  «Деревня Карцово»".</w:t>
      </w:r>
    </w:p>
    <w:p w:rsidR="006C34E2" w:rsidRPr="00A44F80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A44F80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jc w:val="center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lastRenderedPageBreak/>
        <w:t>2. Задачи и функции Административной комиссии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 xml:space="preserve">2.1. </w:t>
      </w:r>
      <w:proofErr w:type="gramStart"/>
      <w:r w:rsidRPr="00486686">
        <w:rPr>
          <w:color w:val="000000" w:themeColor="text1"/>
          <w:sz w:val="26"/>
          <w:szCs w:val="26"/>
        </w:rPr>
        <w:t>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 сельского поселения "  «Деревня Карцово»", защита общественной нравственности, права собственности, охрана общественного порядка, окружающей природной среды, воспитание у населения сельского поселения "  «Деревня Карцово»"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  <w:proofErr w:type="gramEnd"/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2.2. Административная комиссия в соответствии с возложенными задачами: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обеспечивает своевременное, всестороннее, объективное и полное выяснение обстоятельств каждого дела об административном правонарушении, относящегося к ее компетенции;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рассматривает дела об административных правонарушениях в точном соответствии с</w:t>
      </w:r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hyperlink r:id="rId9" w:history="1">
        <w:r w:rsidRPr="00486686">
          <w:rPr>
            <w:rStyle w:val="a6"/>
            <w:color w:val="000000" w:themeColor="text1"/>
            <w:sz w:val="26"/>
            <w:szCs w:val="26"/>
          </w:rPr>
          <w:t>Кодексом</w:t>
        </w:r>
      </w:hyperlink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r w:rsidRPr="00486686">
        <w:rPr>
          <w:color w:val="000000" w:themeColor="text1"/>
          <w:sz w:val="26"/>
          <w:szCs w:val="26"/>
        </w:rPr>
        <w:t>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выявляет и устраняет причины и условия, способствующие совершению административных правонарушений на территории сельского поселения "  «Деревня Карцово»".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F3156C">
      <w:pPr>
        <w:pStyle w:val="a3"/>
        <w:jc w:val="center"/>
        <w:rPr>
          <w:color w:val="000000" w:themeColor="text1"/>
        </w:rPr>
      </w:pPr>
      <w:r w:rsidRPr="00486686">
        <w:rPr>
          <w:color w:val="000000" w:themeColor="text1"/>
        </w:rPr>
        <w:t xml:space="preserve">3. Подведомственность дел </w:t>
      </w:r>
      <w:proofErr w:type="gramStart"/>
      <w:r w:rsidRPr="00486686">
        <w:rPr>
          <w:color w:val="000000" w:themeColor="text1"/>
        </w:rPr>
        <w:t>об</w:t>
      </w:r>
      <w:proofErr w:type="gramEnd"/>
      <w:r w:rsidRPr="00486686">
        <w:rPr>
          <w:color w:val="000000" w:themeColor="text1"/>
        </w:rPr>
        <w:t xml:space="preserve"> административных</w:t>
      </w:r>
    </w:p>
    <w:p w:rsidR="006C34E2" w:rsidRPr="00486686" w:rsidRDefault="006C34E2" w:rsidP="00F3156C">
      <w:pPr>
        <w:pStyle w:val="a3"/>
        <w:jc w:val="center"/>
        <w:rPr>
          <w:color w:val="000000" w:themeColor="text1"/>
        </w:rPr>
      </w:pPr>
      <w:proofErr w:type="gramStart"/>
      <w:r w:rsidRPr="00486686">
        <w:rPr>
          <w:color w:val="000000" w:themeColor="text1"/>
        </w:rPr>
        <w:t>правонарушениях</w:t>
      </w:r>
      <w:proofErr w:type="gramEnd"/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3.1. Административная комиссия рассматривает дела об административных правонарушениях, предусмотренных законами Калужской области и отнесенных к ее компетенции.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F3156C">
      <w:pPr>
        <w:pStyle w:val="a3"/>
        <w:jc w:val="center"/>
        <w:rPr>
          <w:color w:val="000000" w:themeColor="text1"/>
        </w:rPr>
      </w:pPr>
      <w:r w:rsidRPr="00486686">
        <w:rPr>
          <w:color w:val="000000" w:themeColor="text1"/>
        </w:rPr>
        <w:t xml:space="preserve">4. Порядок формирования и состав </w:t>
      </w:r>
      <w:proofErr w:type="gramStart"/>
      <w:r w:rsidRPr="00486686">
        <w:rPr>
          <w:color w:val="000000" w:themeColor="text1"/>
        </w:rPr>
        <w:t>Административной</w:t>
      </w:r>
      <w:proofErr w:type="gramEnd"/>
    </w:p>
    <w:p w:rsidR="006C34E2" w:rsidRPr="00486686" w:rsidRDefault="006C34E2" w:rsidP="00F3156C">
      <w:pPr>
        <w:pStyle w:val="a3"/>
        <w:jc w:val="center"/>
        <w:rPr>
          <w:color w:val="000000" w:themeColor="text1"/>
        </w:rPr>
      </w:pPr>
      <w:r w:rsidRPr="00486686">
        <w:rPr>
          <w:color w:val="000000" w:themeColor="text1"/>
        </w:rPr>
        <w:t>комиссии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 xml:space="preserve">4.1 Административная комиссия формируется </w:t>
      </w:r>
      <w:r w:rsidR="00C20E24" w:rsidRPr="00486686">
        <w:rPr>
          <w:color w:val="000000" w:themeColor="text1"/>
          <w:sz w:val="26"/>
          <w:szCs w:val="26"/>
        </w:rPr>
        <w:t xml:space="preserve">Администрацией МР «Дзержинского района» </w:t>
      </w:r>
      <w:r w:rsidRPr="00486686">
        <w:rPr>
          <w:color w:val="000000" w:themeColor="text1"/>
          <w:sz w:val="26"/>
          <w:szCs w:val="26"/>
        </w:rPr>
        <w:t xml:space="preserve"> из представителей органов местного самоуправления сельского поселения </w:t>
      </w:r>
      <w:r w:rsidR="00C20E24" w:rsidRPr="00486686">
        <w:rPr>
          <w:color w:val="000000" w:themeColor="text1"/>
          <w:sz w:val="26"/>
          <w:szCs w:val="26"/>
        </w:rPr>
        <w:t xml:space="preserve"> </w:t>
      </w:r>
      <w:r w:rsidRPr="00486686">
        <w:rPr>
          <w:color w:val="000000" w:themeColor="text1"/>
          <w:sz w:val="26"/>
          <w:szCs w:val="26"/>
        </w:rPr>
        <w:t xml:space="preserve">  </w:t>
      </w:r>
      <w:r w:rsidRPr="00486686">
        <w:rPr>
          <w:color w:val="000000" w:themeColor="text1"/>
          <w:sz w:val="26"/>
          <w:szCs w:val="26"/>
        </w:rPr>
        <w:lastRenderedPageBreak/>
        <w:t>«Деревня Карцово»", правоохранительных органов, организаций, общественных объединений, осуществляющих свою деятельность на территории сельского поселения "  «Деревня Карцово»".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В состав Административной комиссии могут входить лица (по согласованию с ними), не являющиеся представителями органов местного самоуправления сельского поселения "  «Деревня Карцово»", правоохранительных органов, организаций, общественных объединений.</w:t>
      </w:r>
    </w:p>
    <w:p w:rsidR="00C20E24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 xml:space="preserve">4.2. Предложения по численному и персональному составу Административной комиссии вносятся сельской администрацией сельского поселения "  «Деревня Карцово»" по согласованию с сельской Думой сельского поселения в </w:t>
      </w:r>
      <w:r w:rsidR="00C20E24" w:rsidRPr="00486686">
        <w:rPr>
          <w:color w:val="000000" w:themeColor="text1"/>
          <w:sz w:val="26"/>
          <w:szCs w:val="26"/>
        </w:rPr>
        <w:t xml:space="preserve">Администрацию МР «Дзержинского района» </w:t>
      </w:r>
      <w:r w:rsidRPr="00486686">
        <w:rPr>
          <w:color w:val="000000" w:themeColor="text1"/>
          <w:sz w:val="26"/>
          <w:szCs w:val="26"/>
        </w:rPr>
        <w:t>в течение одного месяца</w:t>
      </w:r>
      <w:proofErr w:type="gramStart"/>
      <w:r w:rsidRPr="00486686">
        <w:rPr>
          <w:color w:val="000000" w:themeColor="text1"/>
          <w:sz w:val="26"/>
          <w:szCs w:val="26"/>
        </w:rPr>
        <w:t xml:space="preserve"> </w:t>
      </w:r>
      <w:r w:rsidR="00C20E24" w:rsidRPr="00486686">
        <w:rPr>
          <w:color w:val="000000" w:themeColor="text1"/>
          <w:sz w:val="26"/>
          <w:szCs w:val="26"/>
        </w:rPr>
        <w:t>.</w:t>
      </w:r>
      <w:proofErr w:type="gramEnd"/>
    </w:p>
    <w:p w:rsidR="00C20E24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4.3. Председатель, заместитель председателя, ответственный секретарь Административной комиссии утверждаются решением сельской Думы сельского поселения из числа членов комиссии, сформированн</w:t>
      </w:r>
      <w:r w:rsidR="00C20E24" w:rsidRPr="00486686">
        <w:rPr>
          <w:color w:val="000000" w:themeColor="text1"/>
          <w:sz w:val="26"/>
          <w:szCs w:val="26"/>
        </w:rPr>
        <w:t xml:space="preserve">ой Постановлением Администрации МР «Дзержинского района» 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4.4. Члены Административной комиссии осуществляют свою деятельность на общественных началах, ответственный секретарь Административной комиссии может осуществлять свою деятельность на постоянной основе.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4.5. Внесение изменений в персональный состав Административной комиссии осуществляется сельской администрацией сельского поселения по согласованию с сельской Думой в соответствии со</w:t>
      </w:r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hyperlink r:id="rId10" w:history="1">
        <w:r w:rsidRPr="00486686">
          <w:rPr>
            <w:rStyle w:val="a6"/>
            <w:color w:val="000000" w:themeColor="text1"/>
            <w:sz w:val="26"/>
            <w:szCs w:val="26"/>
          </w:rPr>
          <w:t>ст. 6.1</w:t>
        </w:r>
      </w:hyperlink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r w:rsidRPr="00486686">
        <w:rPr>
          <w:color w:val="000000" w:themeColor="text1"/>
          <w:sz w:val="26"/>
          <w:szCs w:val="26"/>
        </w:rPr>
        <w:t>Закона Калужской области от 04.06.2002 N 133-ОЗ "О создании административных комиссий".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jc w:val="center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5. Права членов Административной комиссии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5.1. Члены Административной комиссии, в том числе председатель, заместитель председателя и ответственный секретарь, вправе: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предварительно до начала заседаний Административной комиссии знакомиться с материалами внесенных на рассмотрение дел об административных правонарушениях;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ставить вопрос об отложении рассмотрения дела и об истребовании дополнительных материалов по нему;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участвовать в заседаниях Административной комиссии;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задавать вопросы лицам, участвующим в производстве по делу об административном правонарушении;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участвовать в исследовании письменных и вещественных доказательств по делу;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участвовать в обсуждении принимаемых решений;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lastRenderedPageBreak/>
        <w:t>- участвовать в голосовании при принятии решений;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составлять по поручению председательствующего протокол заседания в случае отсутствия ответственного секретаря.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jc w:val="center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6. Права Административной комиссии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6.1. Административная комиссия имеет право: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запрашивать от должностных лиц и организаций независимо от их организационно-правовых форм и форм собственности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приглашать граждан и должностных лиц для получения сведений по вопросам, относящимся к их компетенции;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взаимодействовать с общественными объединениями по вопросам, относящимся к их компетенции;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принимать решение о временном возложении обязанностей ответственного секретаря Административной комиссии в случае его отсутствия на одного из членов Административной комиссии;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6.2. К лицу, совершившему административное правонарушение, Административная комиссия может применить одно из следующих административных наказаний: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предупреждение;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административный штраф. </w:t>
      </w:r>
    </w:p>
    <w:p w:rsidR="006C34E2" w:rsidRPr="00486686" w:rsidRDefault="006C34E2" w:rsidP="00C20E24">
      <w:pPr>
        <w:pStyle w:val="a3"/>
        <w:jc w:val="center"/>
        <w:rPr>
          <w:color w:val="000000" w:themeColor="text1"/>
        </w:rPr>
      </w:pPr>
      <w:r w:rsidRPr="00486686">
        <w:rPr>
          <w:color w:val="000000" w:themeColor="text1"/>
        </w:rPr>
        <w:t xml:space="preserve">7. Порядок производства по делам об </w:t>
      </w:r>
      <w:proofErr w:type="gramStart"/>
      <w:r w:rsidRPr="00486686">
        <w:rPr>
          <w:color w:val="000000" w:themeColor="text1"/>
        </w:rPr>
        <w:t>административных</w:t>
      </w:r>
      <w:proofErr w:type="gramEnd"/>
    </w:p>
    <w:p w:rsidR="006C34E2" w:rsidRPr="00486686" w:rsidRDefault="006C34E2" w:rsidP="00C20E24">
      <w:pPr>
        <w:pStyle w:val="a3"/>
        <w:jc w:val="center"/>
        <w:rPr>
          <w:rFonts w:cs="Times New Roman"/>
          <w:color w:val="000000" w:themeColor="text1"/>
          <w:sz w:val="26"/>
          <w:szCs w:val="26"/>
        </w:rPr>
      </w:pPr>
      <w:proofErr w:type="gramStart"/>
      <w:r w:rsidRPr="00486686">
        <w:rPr>
          <w:color w:val="000000" w:themeColor="text1"/>
        </w:rPr>
        <w:t>правонарушениях</w:t>
      </w:r>
      <w:proofErr w:type="gramEnd"/>
      <w:r w:rsidRPr="00486686">
        <w:rPr>
          <w:rFonts w:cs="Times New Roman"/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7.1. Производство по делам об административных правонарушениях осуществляется в соответствии с положениями</w:t>
      </w:r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hyperlink r:id="rId11" w:history="1">
        <w:r w:rsidRPr="00486686">
          <w:rPr>
            <w:rStyle w:val="a6"/>
            <w:color w:val="000000" w:themeColor="text1"/>
            <w:sz w:val="26"/>
            <w:szCs w:val="26"/>
          </w:rPr>
          <w:t>раздела IV</w:t>
        </w:r>
      </w:hyperlink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r w:rsidRPr="00486686">
        <w:rPr>
          <w:color w:val="000000" w:themeColor="text1"/>
          <w:sz w:val="26"/>
          <w:szCs w:val="26"/>
        </w:rPr>
        <w:t>Кодекса Российской Федерации об административных правонарушениях.</w:t>
      </w:r>
    </w:p>
    <w:p w:rsidR="006C34E2" w:rsidRPr="00486686" w:rsidRDefault="006C34E2" w:rsidP="00C20E24">
      <w:pPr>
        <w:pStyle w:val="a4"/>
        <w:shd w:val="clear" w:color="auto" w:fill="F6F6F4"/>
        <w:jc w:val="center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8. Регламент работы Административной комиссии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8.2. Дела об административных правонарушениях рассматриваются Административной комиссией коллегиально.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lastRenderedPageBreak/>
        <w:t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избранный из числа присутствующих членов Административной комиссии.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8.4. Председатель Административной комиссии: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организует работу комиссии;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проводит заседания комиссии;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 xml:space="preserve">- осуществляет </w:t>
      </w:r>
      <w:proofErr w:type="gramStart"/>
      <w:r w:rsidRPr="00486686">
        <w:rPr>
          <w:color w:val="000000" w:themeColor="text1"/>
          <w:sz w:val="26"/>
          <w:szCs w:val="26"/>
        </w:rPr>
        <w:t>контроль за</w:t>
      </w:r>
      <w:proofErr w:type="gramEnd"/>
      <w:r w:rsidRPr="00486686">
        <w:rPr>
          <w:color w:val="000000" w:themeColor="text1"/>
          <w:sz w:val="26"/>
          <w:szCs w:val="26"/>
        </w:rPr>
        <w:t xml:space="preserve"> соблюдением сроков рассмотрения дел об административных правонарушениях, установленных действующим законодательством;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контролирует полноту и своевременность поступления сумм налагаемых штрафов за административные правонарушения;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выполняет иные полномочия, предусмотренные действующим законодательством.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8.5. Делопроизводство в Административной комиссии организуется ответственным секретарем.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Ответственный секретарь Административной комиссии: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уведомляет лиц, участвующих в деле об административном правонарушении, о времени и месте его рассмотрения;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составляет протокол о рассмотрении дела об административном правонарушении;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оформляет постановления по делам об административном правонарушении;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уведомляет лиц, участвующих в деле, о принятом Административной комиссией решении;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- выполняет иные действия по документационному обеспечению деятельности Административной комиссии.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8.7.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lastRenderedPageBreak/>
        <w:t> </w:t>
      </w:r>
    </w:p>
    <w:p w:rsidR="006C34E2" w:rsidRPr="00486686" w:rsidRDefault="006C34E2" w:rsidP="00C20E24">
      <w:pPr>
        <w:pStyle w:val="a3"/>
        <w:jc w:val="center"/>
        <w:rPr>
          <w:color w:val="000000" w:themeColor="text1"/>
        </w:rPr>
      </w:pPr>
      <w:r w:rsidRPr="00486686">
        <w:rPr>
          <w:color w:val="000000" w:themeColor="text1"/>
        </w:rPr>
        <w:t xml:space="preserve">9. Порядок и сроки рассмотрения </w:t>
      </w:r>
      <w:proofErr w:type="gramStart"/>
      <w:r w:rsidRPr="00486686">
        <w:rPr>
          <w:color w:val="000000" w:themeColor="text1"/>
        </w:rPr>
        <w:t>Административной</w:t>
      </w:r>
      <w:proofErr w:type="gramEnd"/>
    </w:p>
    <w:p w:rsidR="006C34E2" w:rsidRPr="00486686" w:rsidRDefault="006C34E2" w:rsidP="00C20E24">
      <w:pPr>
        <w:pStyle w:val="a3"/>
        <w:jc w:val="center"/>
        <w:rPr>
          <w:color w:val="000000" w:themeColor="text1"/>
        </w:rPr>
      </w:pPr>
      <w:r w:rsidRPr="00486686">
        <w:rPr>
          <w:color w:val="000000" w:themeColor="text1"/>
        </w:rPr>
        <w:t>комиссией дела об административном правонарушении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9.1. Рассмотрение Административной комиссией дела об административном правонарушении производится в соответствии с положениями</w:t>
      </w:r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hyperlink r:id="rId12" w:history="1">
        <w:r w:rsidRPr="00486686">
          <w:rPr>
            <w:rStyle w:val="a6"/>
            <w:color w:val="000000" w:themeColor="text1"/>
            <w:sz w:val="26"/>
            <w:szCs w:val="26"/>
          </w:rPr>
          <w:t>главы 29</w:t>
        </w:r>
      </w:hyperlink>
      <w:r w:rsidR="00C20E24" w:rsidRPr="00486686">
        <w:rPr>
          <w:color w:val="000000" w:themeColor="text1"/>
          <w:sz w:val="26"/>
          <w:szCs w:val="26"/>
        </w:rPr>
        <w:t xml:space="preserve"> </w:t>
      </w:r>
      <w:r w:rsidRPr="00486686">
        <w:rPr>
          <w:color w:val="000000" w:themeColor="text1"/>
          <w:sz w:val="26"/>
          <w:szCs w:val="26"/>
        </w:rPr>
        <w:t>Кодекса Российской Федерации об административных правонарушениях.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9.2. Административная комиссия рассматривает дело в открытом заседании.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</w:t>
      </w:r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hyperlink r:id="rId13" w:history="1">
        <w:r w:rsidRPr="00486686">
          <w:rPr>
            <w:rStyle w:val="a6"/>
            <w:color w:val="000000" w:themeColor="text1"/>
            <w:sz w:val="26"/>
            <w:szCs w:val="26"/>
          </w:rPr>
          <w:t>Кодекса</w:t>
        </w:r>
      </w:hyperlink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r w:rsidRPr="00486686">
        <w:rPr>
          <w:color w:val="000000" w:themeColor="text1"/>
          <w:sz w:val="26"/>
          <w:szCs w:val="26"/>
        </w:rPr>
        <w:t>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9.4.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9.6. Дело об административном правонарушении рассматривается с участием лица, привлекаемого к административной ответственности.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9.8.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jc w:val="center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10. Назначение административного наказания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lastRenderedPageBreak/>
        <w:t>10.1. Назначение административного наказания Административной комиссией производится в соответствии с положениями</w:t>
      </w:r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hyperlink r:id="rId14" w:history="1">
        <w:r w:rsidRPr="00486686">
          <w:rPr>
            <w:rStyle w:val="a6"/>
            <w:color w:val="000000" w:themeColor="text1"/>
            <w:sz w:val="26"/>
            <w:szCs w:val="26"/>
          </w:rPr>
          <w:t>главы 4</w:t>
        </w:r>
      </w:hyperlink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r w:rsidRPr="00486686">
        <w:rPr>
          <w:color w:val="000000" w:themeColor="text1"/>
          <w:sz w:val="26"/>
          <w:szCs w:val="26"/>
        </w:rPr>
        <w:t>Кодекса Российской Федерации об административных правонарушениях.</w:t>
      </w:r>
    </w:p>
    <w:p w:rsidR="006C34E2" w:rsidRPr="00486686" w:rsidRDefault="006C34E2" w:rsidP="00C20E24">
      <w:pPr>
        <w:pStyle w:val="a3"/>
        <w:jc w:val="center"/>
        <w:rPr>
          <w:color w:val="000000" w:themeColor="text1"/>
        </w:rPr>
      </w:pPr>
    </w:p>
    <w:p w:rsidR="006C34E2" w:rsidRPr="00486686" w:rsidRDefault="006C34E2" w:rsidP="00C20E24">
      <w:pPr>
        <w:pStyle w:val="a3"/>
        <w:jc w:val="center"/>
        <w:rPr>
          <w:color w:val="000000" w:themeColor="text1"/>
        </w:rPr>
      </w:pPr>
      <w:r w:rsidRPr="00486686">
        <w:rPr>
          <w:color w:val="000000" w:themeColor="text1"/>
        </w:rPr>
        <w:t>11. Порядок обжалования постановлений по делам</w:t>
      </w:r>
    </w:p>
    <w:p w:rsidR="006C34E2" w:rsidRPr="00486686" w:rsidRDefault="006C34E2" w:rsidP="00C20E24">
      <w:pPr>
        <w:pStyle w:val="a3"/>
        <w:jc w:val="center"/>
        <w:rPr>
          <w:color w:val="000000" w:themeColor="text1"/>
        </w:rPr>
      </w:pPr>
      <w:r w:rsidRPr="00486686">
        <w:rPr>
          <w:color w:val="000000" w:themeColor="text1"/>
        </w:rPr>
        <w:t>об административных правонарушениях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11.1. Постановление Административной комиссии по делу об административном правонарушении может быть обжаловано в соответствии с положениями</w:t>
      </w:r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hyperlink r:id="rId15" w:history="1">
        <w:r w:rsidRPr="00486686">
          <w:rPr>
            <w:rStyle w:val="a6"/>
            <w:color w:val="000000" w:themeColor="text1"/>
            <w:sz w:val="26"/>
            <w:szCs w:val="26"/>
          </w:rPr>
          <w:t>главы 30</w:t>
        </w:r>
      </w:hyperlink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r w:rsidRPr="00486686">
        <w:rPr>
          <w:color w:val="000000" w:themeColor="text1"/>
          <w:sz w:val="26"/>
          <w:szCs w:val="26"/>
        </w:rPr>
        <w:t>Кодекса Российской Федерации об административных правонарушениях в районном суде по месту нахождения Административной в десятидневный срок со дня вручения или получения копии постановления.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C20E24">
      <w:pPr>
        <w:pStyle w:val="a3"/>
        <w:jc w:val="center"/>
        <w:rPr>
          <w:color w:val="000000" w:themeColor="text1"/>
        </w:rPr>
      </w:pPr>
      <w:r w:rsidRPr="00486686">
        <w:rPr>
          <w:color w:val="000000" w:themeColor="text1"/>
        </w:rPr>
        <w:t>12. Порядок исполнения постановления по делу</w:t>
      </w:r>
    </w:p>
    <w:p w:rsidR="006C34E2" w:rsidRPr="00486686" w:rsidRDefault="006C34E2" w:rsidP="00C20E24">
      <w:pPr>
        <w:pStyle w:val="a3"/>
        <w:jc w:val="center"/>
        <w:rPr>
          <w:color w:val="000000" w:themeColor="text1"/>
        </w:rPr>
      </w:pPr>
      <w:r w:rsidRPr="00486686">
        <w:rPr>
          <w:color w:val="000000" w:themeColor="text1"/>
        </w:rPr>
        <w:t>об административном правонарушении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 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6C34E2" w:rsidRPr="00486686" w:rsidRDefault="006C34E2" w:rsidP="006C34E2">
      <w:pPr>
        <w:pStyle w:val="a4"/>
        <w:shd w:val="clear" w:color="auto" w:fill="F6F6F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12.2. Исполнение постановления Административной комиссии производится в соответствии с положениями</w:t>
      </w:r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hyperlink r:id="rId16" w:history="1">
        <w:r w:rsidRPr="00486686">
          <w:rPr>
            <w:rStyle w:val="a6"/>
            <w:color w:val="000000" w:themeColor="text1"/>
            <w:sz w:val="26"/>
            <w:szCs w:val="26"/>
          </w:rPr>
          <w:t>глав 31</w:t>
        </w:r>
      </w:hyperlink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r w:rsidRPr="00486686">
        <w:rPr>
          <w:color w:val="000000" w:themeColor="text1"/>
          <w:sz w:val="26"/>
          <w:szCs w:val="26"/>
        </w:rPr>
        <w:t>и</w:t>
      </w:r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hyperlink r:id="rId17" w:history="1">
        <w:r w:rsidRPr="00486686">
          <w:rPr>
            <w:rStyle w:val="a6"/>
            <w:color w:val="000000" w:themeColor="text1"/>
            <w:sz w:val="26"/>
            <w:szCs w:val="26"/>
          </w:rPr>
          <w:t>32</w:t>
        </w:r>
      </w:hyperlink>
      <w:r w:rsidRPr="00486686">
        <w:rPr>
          <w:rStyle w:val="apple-converted-space"/>
          <w:color w:val="000000" w:themeColor="text1"/>
          <w:sz w:val="26"/>
          <w:szCs w:val="26"/>
        </w:rPr>
        <w:t> </w:t>
      </w:r>
      <w:r w:rsidRPr="00486686">
        <w:rPr>
          <w:color w:val="000000" w:themeColor="text1"/>
          <w:sz w:val="26"/>
          <w:szCs w:val="26"/>
        </w:rPr>
        <w:t>Кодекса Российской Федерации об административных правонарушениях.</w:t>
      </w:r>
    </w:p>
    <w:p w:rsidR="006C34E2" w:rsidRPr="00A44F80" w:rsidRDefault="006C34E2" w:rsidP="00A44F80">
      <w:pPr>
        <w:pStyle w:val="a4"/>
        <w:rPr>
          <w:color w:val="000000" w:themeColor="text1"/>
          <w:sz w:val="26"/>
          <w:szCs w:val="26"/>
        </w:rPr>
      </w:pPr>
      <w:r w:rsidRPr="00486686">
        <w:rPr>
          <w:color w:val="000000" w:themeColor="text1"/>
          <w:sz w:val="26"/>
          <w:szCs w:val="26"/>
        </w:rPr>
        <w:t>12.3. Сумма штрафа, наложенного Административной комиссией, подлежит зачислению в бюджет сельского поселения "  «Деревня Карцово»»" в полном объеме в соответствии с законодательством Российской Федерации.</w:t>
      </w:r>
    </w:p>
    <w:p w:rsidR="0000134F" w:rsidRPr="00F3156C" w:rsidRDefault="0000134F" w:rsidP="006C34E2">
      <w:pPr>
        <w:pStyle w:val="a4"/>
        <w:spacing w:before="0" w:beforeAutospacing="0" w:after="360" w:afterAutospacing="0" w:line="270" w:lineRule="atLeast"/>
        <w:rPr>
          <w:rFonts w:ascii="Bookman Old Style" w:hAnsi="Bookman Old Style"/>
          <w:sz w:val="26"/>
          <w:szCs w:val="26"/>
        </w:rPr>
      </w:pPr>
    </w:p>
    <w:p w:rsidR="0000134F" w:rsidRPr="00F3156C" w:rsidRDefault="0000134F" w:rsidP="0000134F">
      <w:pPr>
        <w:shd w:val="clear" w:color="auto" w:fill="FFFFFF" w:themeFill="background1"/>
        <w:rPr>
          <w:rFonts w:ascii="Bookman Old Style" w:hAnsi="Bookman Old Style"/>
          <w:sz w:val="26"/>
          <w:szCs w:val="26"/>
        </w:rPr>
      </w:pPr>
    </w:p>
    <w:sectPr w:rsidR="0000134F" w:rsidRPr="00F3156C" w:rsidSect="00F3156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A73"/>
    <w:rsid w:val="00000501"/>
    <w:rsid w:val="0000134F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4558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02B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686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CF6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061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4CD1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2AFF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8BD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4E2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34E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4F80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0E24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D00D16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1A73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0C51"/>
    <w:rsid w:val="00F311B6"/>
    <w:rsid w:val="00F3156C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6F7B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5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EC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1A73"/>
    <w:rPr>
      <w:b/>
      <w:bCs/>
    </w:rPr>
  </w:style>
  <w:style w:type="character" w:customStyle="1" w:styleId="apple-converted-space">
    <w:name w:val="apple-converted-space"/>
    <w:basedOn w:val="a0"/>
    <w:rsid w:val="0000134F"/>
  </w:style>
  <w:style w:type="character" w:styleId="a6">
    <w:name w:val="Hyperlink"/>
    <w:basedOn w:val="a0"/>
    <w:uiPriority w:val="99"/>
    <w:semiHidden/>
    <w:unhideWhenUsed/>
    <w:rsid w:val="006C34E2"/>
    <w:rPr>
      <w:color w:val="0000FF"/>
      <w:u w:val="single"/>
    </w:rPr>
  </w:style>
  <w:style w:type="paragraph" w:customStyle="1" w:styleId="consplustitle">
    <w:name w:val="consplustitle"/>
    <w:basedOn w:val="a"/>
    <w:rsid w:val="006C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23D66208C58B2B3FC1177003AC223BEBD3FAEDA7E133A9EE2F611EBF6D99B0Fr9Q" TargetMode="External"/><Relationship Id="rId13" Type="http://schemas.openxmlformats.org/officeDocument/2006/relationships/hyperlink" Target="consultantplus://offline/ref=DFB23D66208C58B2B3FC0F7A16569C2DB8B766A7DE7A1A6AC4BDAD4CBCFFD3CCBE61415293CAE3980Fr9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23D66208C58B2B3FC1177003AC223BEBD3FAEDA7918359FE2F611EBF6D99BF92E1810D7C5E59EFB755D07rBQ" TargetMode="External"/><Relationship Id="rId12" Type="http://schemas.openxmlformats.org/officeDocument/2006/relationships/hyperlink" Target="consultantplus://offline/ref=DFB23D66208C58B2B3FC0F7A16569C2DB8B766A7DE7A1A6AC4BDAD4CBCFFD3CCBE61415293CAE39F0FrBQ" TargetMode="External"/><Relationship Id="rId17" Type="http://schemas.openxmlformats.org/officeDocument/2006/relationships/hyperlink" Target="consultantplus://offline/ref=DFB23D66208C58B2B3FC0F7A16569C2DB8B766A7DE7A1A6AC4BDAD4CBCFFD3CCBE61415293CAED9D0FrC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B23D66208C58B2B3FC0F7A16569C2DB8B766A7DE7A1A6AC4BDAD4CBCFFD3CCBE61415293CAEC960Fr3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B23D66208C58B2B3FC0F7A16569C2DB8B766A7DE7A1A6AC4BDAD4CBCFFD3CCBE61415293C9EC9B0FrDQ" TargetMode="External"/><Relationship Id="rId11" Type="http://schemas.openxmlformats.org/officeDocument/2006/relationships/hyperlink" Target="consultantplus://offline/ref=DFB23D66208C58B2B3FC0F7A16569C2DB8B766A7DE7A1A6AC4BDAD4CBCFFD3CCBE61415293CAE6980FrCQ" TargetMode="External"/><Relationship Id="rId5" Type="http://schemas.openxmlformats.org/officeDocument/2006/relationships/hyperlink" Target="consultantplus://offline/ref=DFB23D66208C58B2B3FC1177003AC223BEBD3FAEDA7918359FE2F611EBF6D99BF92E1810D7C5E59EFB755D07rBQ" TargetMode="External"/><Relationship Id="rId15" Type="http://schemas.openxmlformats.org/officeDocument/2006/relationships/hyperlink" Target="consultantplus://offline/ref=DFB23D66208C58B2B3FC0F7A16569C2DB8B766A7DE7A1A6AC4BDAD4CBCFFD3CCBE61415293CAEC9F0Fr3Q" TargetMode="External"/><Relationship Id="rId10" Type="http://schemas.openxmlformats.org/officeDocument/2006/relationships/hyperlink" Target="consultantplus://offline/ref=DFB23D66208C58B2B3FC1177003AC223BEBD3FAEDA7918359FE2F611EBF6D99BF92E1810D7C5E59EFB755907rD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B23D66208C58B2B3FC0F7A16569C2DB8B766A7DE7A1A6AC4BDAD4CBCFFD3CCBE61415293CAE39F0FrBQ" TargetMode="External"/><Relationship Id="rId14" Type="http://schemas.openxmlformats.org/officeDocument/2006/relationships/hyperlink" Target="consultantplus://offline/ref=DFB23D66208C58B2B3FC0F7A16569C2DB8B766A7DE7A1A6AC4BDAD4CBCFFD3CCBE61415293C8E59D0Fr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3B7628-4CED-41CC-923D-81AEE186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2014-10-24T12:40:00Z</cp:lastPrinted>
  <dcterms:created xsi:type="dcterms:W3CDTF">2014-09-04T05:50:00Z</dcterms:created>
  <dcterms:modified xsi:type="dcterms:W3CDTF">2014-10-24T12:41:00Z</dcterms:modified>
</cp:coreProperties>
</file>