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8" w:rsidRDefault="003F2148"/>
    <w:tbl>
      <w:tblPr>
        <w:tblpPr w:leftFromText="180" w:rightFromText="180" w:vertAnchor="page" w:horzAnchor="margin" w:tblpX="508" w:tblpY="775"/>
        <w:tblW w:w="9760" w:type="dxa"/>
        <w:tblLook w:val="01E0" w:firstRow="1" w:lastRow="1" w:firstColumn="1" w:lastColumn="1" w:noHBand="0" w:noVBand="0"/>
      </w:tblPr>
      <w:tblGrid>
        <w:gridCol w:w="9760"/>
      </w:tblGrid>
      <w:tr w:rsidR="00CD4D50" w:rsidRPr="00F43ECB" w:rsidTr="00765893">
        <w:trPr>
          <w:trHeight w:hRule="exact" w:val="964"/>
        </w:trPr>
        <w:tc>
          <w:tcPr>
            <w:tcW w:w="9760" w:type="dxa"/>
            <w:vAlign w:val="bottom"/>
          </w:tcPr>
          <w:p w:rsidR="00CD4D50" w:rsidRPr="00F43ECB" w:rsidRDefault="00CD4D50" w:rsidP="005B60A4">
            <w:pPr>
              <w:tabs>
                <w:tab w:val="left" w:pos="-5670"/>
              </w:tabs>
              <w:rPr>
                <w:sz w:val="18"/>
                <w:szCs w:val="18"/>
              </w:rPr>
            </w:pPr>
          </w:p>
        </w:tc>
      </w:tr>
    </w:tbl>
    <w:p w:rsidR="00CD4D50" w:rsidRDefault="00D81DB0" w:rsidP="00CD4D50">
      <w:pPr>
        <w:tabs>
          <w:tab w:val="left" w:pos="2700"/>
        </w:tabs>
        <w:rPr>
          <w:b/>
          <w:bCs/>
        </w:rPr>
      </w:pPr>
      <w:r>
        <w:rPr>
          <w:b/>
          <w:sz w:val="18"/>
          <w:szCs w:val="18"/>
        </w:rPr>
        <w:t xml:space="preserve"> </w:t>
      </w:r>
      <w:r w:rsidR="00CD4D50">
        <w:t xml:space="preserve">                                       </w:t>
      </w:r>
      <w:r w:rsidR="00CD4D50">
        <w:rPr>
          <w:b/>
          <w:bCs/>
          <w:sz w:val="28"/>
        </w:rPr>
        <w:t>КАЛУЖСКАЯ  ОБЛАСТЬ</w:t>
      </w:r>
    </w:p>
    <w:p w:rsidR="00CD4D50" w:rsidRDefault="00CD4D50" w:rsidP="00CD4D5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ДЗЕРЖИНСКИЙ  РАЙОН</w:t>
      </w:r>
    </w:p>
    <w:p w:rsidR="00CD4D50" w:rsidRDefault="00CD4D50" w:rsidP="00CD4D50">
      <w:pPr>
        <w:rPr>
          <w:b/>
          <w:bCs/>
          <w:sz w:val="28"/>
        </w:rPr>
      </w:pPr>
    </w:p>
    <w:p w:rsidR="00CD4D50" w:rsidRPr="00806F85" w:rsidRDefault="00CD4D50" w:rsidP="00CD4D50">
      <w:pPr>
        <w:tabs>
          <w:tab w:val="left" w:pos="2700"/>
        </w:tabs>
      </w:pPr>
      <w:r>
        <w:rPr>
          <w:b/>
          <w:bCs/>
          <w:sz w:val="28"/>
        </w:rPr>
        <w:t xml:space="preserve">                                АДМИНИСТРАЦИЯ</w:t>
      </w:r>
    </w:p>
    <w:p w:rsidR="00CD4D50" w:rsidRDefault="00CD4D50" w:rsidP="00CD4D50">
      <w:pPr>
        <w:tabs>
          <w:tab w:val="left" w:pos="1350"/>
        </w:tabs>
        <w:rPr>
          <w:b/>
          <w:bCs/>
        </w:rPr>
      </w:pPr>
      <w:r>
        <w:rPr>
          <w:sz w:val="28"/>
        </w:rPr>
        <w:tab/>
        <w:t xml:space="preserve">      </w:t>
      </w:r>
      <w:r>
        <w:rPr>
          <w:b/>
          <w:bCs/>
        </w:rPr>
        <w:t>(исполнительно-распорядительный  орган)</w:t>
      </w:r>
    </w:p>
    <w:p w:rsidR="00CD4D50" w:rsidRDefault="00CD4D50" w:rsidP="00CD4D50">
      <w:pPr>
        <w:tabs>
          <w:tab w:val="left" w:pos="1995"/>
        </w:tabs>
        <w:rPr>
          <w:b/>
          <w:bCs/>
        </w:rPr>
      </w:pPr>
      <w:r>
        <w:t xml:space="preserve">                               </w:t>
      </w:r>
      <w:r>
        <w:rPr>
          <w:b/>
          <w:bCs/>
        </w:rPr>
        <w:t>МУНИЦИПАЛЬНОГО  ОБРАЗОВАНИЯ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t xml:space="preserve">                                           </w:t>
      </w:r>
      <w:r>
        <w:rPr>
          <w:b/>
          <w:bCs/>
        </w:rPr>
        <w:t>СЕЛЬСКОЕ  ПОСЕЛЕНИЕ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                       «СЕЛО  СОВХОЗ  ИМ. ЛЕНИНА»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</w:t>
      </w:r>
    </w:p>
    <w:p w:rsidR="00CD4D50" w:rsidRDefault="00CD4D50" w:rsidP="00CD4D50">
      <w:pPr>
        <w:tabs>
          <w:tab w:val="left" w:pos="3060"/>
        </w:tabs>
        <w:rPr>
          <w:b/>
          <w:bCs/>
          <w:sz w:val="28"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  <w:sz w:val="28"/>
        </w:rPr>
        <w:t>ПОСТАНОВЛЕНИЕ</w:t>
      </w:r>
    </w:p>
    <w:p w:rsidR="00CD4D50" w:rsidRDefault="00CD4D50" w:rsidP="00CD4D50">
      <w:pPr>
        <w:tabs>
          <w:tab w:val="left" w:pos="3060"/>
        </w:tabs>
        <w:rPr>
          <w:b/>
          <w:bCs/>
        </w:rPr>
      </w:pPr>
    </w:p>
    <w:p w:rsidR="00CD4D50" w:rsidRDefault="00CD4D50" w:rsidP="00CD4D50">
      <w:pPr>
        <w:tabs>
          <w:tab w:val="left" w:pos="2700"/>
        </w:tabs>
      </w:pPr>
      <w:r>
        <w:t>От  29.01.2020  года            с</w:t>
      </w:r>
      <w:proofErr w:type="gramStart"/>
      <w:r>
        <w:t>.С</w:t>
      </w:r>
      <w:proofErr w:type="gramEnd"/>
      <w:r>
        <w:t>овхоз  им. Ленина                            №__06_</w:t>
      </w: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pStyle w:val="1"/>
      </w:pPr>
      <w:r>
        <w:t xml:space="preserve">Об  обеспечении   первичных   мер   </w:t>
      </w:r>
      <w:proofErr w:type="gramStart"/>
      <w:r>
        <w:t>пожарной</w:t>
      </w:r>
      <w:proofErr w:type="gramEnd"/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rPr>
          <w:b/>
          <w:bCs/>
        </w:rPr>
        <w:t>безопасности  в  границах  населенных  пунктов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rPr>
          <w:b/>
          <w:bCs/>
        </w:rPr>
        <w:t>сельского  поселения  «Село  Совхоз  им.  Ленина»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</w:pPr>
      <w:r>
        <w:t xml:space="preserve">          В соответствии с федеральными  законами РФ от 06.10.2003 г. № 131-ФЗ «</w:t>
      </w:r>
      <w:proofErr w:type="gramStart"/>
      <w:r>
        <w:t>Об</w:t>
      </w:r>
      <w:proofErr w:type="gramEnd"/>
      <w:r>
        <w:t xml:space="preserve"> общих</w:t>
      </w:r>
    </w:p>
    <w:p w:rsidR="00CD4D50" w:rsidRDefault="00CD4D50" w:rsidP="00CD4D50">
      <w:pPr>
        <w:tabs>
          <w:tab w:val="left" w:pos="2700"/>
        </w:tabs>
      </w:pPr>
      <w:proofErr w:type="gramStart"/>
      <w:r>
        <w:t>принципах</w:t>
      </w:r>
      <w:proofErr w:type="gramEnd"/>
      <w:r>
        <w:t xml:space="preserve">   организации   местного   самоуправления   в   Российской  Федерации  »,   от 21.12.1994 г. № 69-ФЗ «О пожарной безопасности», в целях повышения противопожарной </w:t>
      </w:r>
    </w:p>
    <w:p w:rsidR="00CD4D50" w:rsidRDefault="00CD4D50" w:rsidP="00CD4D50">
      <w:pPr>
        <w:tabs>
          <w:tab w:val="left" w:pos="2700"/>
        </w:tabs>
      </w:pPr>
      <w:r>
        <w:t>устойчивости   населенных   пунктов  и  объектов   экономики   на   территории  сельского поселения «Село Совхоз им. Ленина».</w:t>
      </w: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>ПОСТАНОВЛЯЮ:</w:t>
      </w: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numPr>
          <w:ilvl w:val="0"/>
          <w:numId w:val="2"/>
        </w:numPr>
        <w:tabs>
          <w:tab w:val="left" w:pos="2700"/>
        </w:tabs>
      </w:pPr>
      <w:r>
        <w:t xml:space="preserve">Утвердить Положение об обеспечении первичных мер пожарной безопасности </w:t>
      </w:r>
      <w:proofErr w:type="gramStart"/>
      <w:r>
        <w:t>в</w:t>
      </w:r>
      <w:proofErr w:type="gramEnd"/>
    </w:p>
    <w:p w:rsidR="00CD4D50" w:rsidRDefault="00CD4D50" w:rsidP="00CD4D50">
      <w:pPr>
        <w:tabs>
          <w:tab w:val="left" w:pos="2700"/>
        </w:tabs>
        <w:ind w:left="960"/>
      </w:pPr>
      <w:proofErr w:type="gramStart"/>
      <w:r>
        <w:t>границах</w:t>
      </w:r>
      <w:proofErr w:type="gramEnd"/>
      <w:r>
        <w:t xml:space="preserve">  населенных пунктов  сельского поселения «Село Совхоз им. Ленина» (приложение №1)</w:t>
      </w:r>
    </w:p>
    <w:p w:rsidR="00CD4D50" w:rsidRDefault="00CD4D50" w:rsidP="00CD4D50">
      <w:pPr>
        <w:numPr>
          <w:ilvl w:val="0"/>
          <w:numId w:val="2"/>
        </w:numPr>
        <w:tabs>
          <w:tab w:val="left" w:pos="2700"/>
        </w:tabs>
      </w:pPr>
      <w:r>
        <w:t>Утвердить перечень первичных средств пожаротушения для жилых домов.</w:t>
      </w:r>
    </w:p>
    <w:p w:rsidR="00CD4D50" w:rsidRDefault="00CD4D50" w:rsidP="00CD4D50">
      <w:pPr>
        <w:tabs>
          <w:tab w:val="left" w:pos="2700"/>
        </w:tabs>
        <w:ind w:left="960"/>
      </w:pPr>
      <w:r>
        <w:t>(приложение №2)</w:t>
      </w:r>
    </w:p>
    <w:p w:rsidR="00CD4D50" w:rsidRDefault="00CD4D50" w:rsidP="00CD4D50">
      <w:pPr>
        <w:numPr>
          <w:ilvl w:val="0"/>
          <w:numId w:val="2"/>
        </w:numPr>
        <w:tabs>
          <w:tab w:val="left" w:pos="2700"/>
        </w:tabs>
      </w:pPr>
      <w:r>
        <w:t xml:space="preserve"> </w:t>
      </w:r>
      <w:proofErr w:type="gramStart"/>
      <w:r>
        <w:t>Ответственным</w:t>
      </w:r>
      <w:proofErr w:type="gramEnd"/>
      <w:r>
        <w:t xml:space="preserve"> за обеспечение первичных мер пожарной безопасности на</w:t>
      </w:r>
    </w:p>
    <w:p w:rsidR="00CD4D50" w:rsidRDefault="00CD4D50" w:rsidP="00CD4D50">
      <w:pPr>
        <w:tabs>
          <w:tab w:val="left" w:pos="2700"/>
        </w:tabs>
        <w:ind w:left="600"/>
      </w:pPr>
      <w:r>
        <w:t xml:space="preserve">      территории сельского поселения «Село Совхоз им</w:t>
      </w:r>
      <w:proofErr w:type="gramStart"/>
      <w:r>
        <w:t>.Л</w:t>
      </w:r>
      <w:proofErr w:type="gramEnd"/>
      <w:r>
        <w:t>енина» назначается</w:t>
      </w:r>
    </w:p>
    <w:p w:rsidR="00CD4D50" w:rsidRDefault="00CD4D50" w:rsidP="00CD4D50">
      <w:pPr>
        <w:tabs>
          <w:tab w:val="left" w:pos="2700"/>
        </w:tabs>
        <w:ind w:left="600"/>
      </w:pPr>
      <w:r>
        <w:t xml:space="preserve">      эксперт администрации </w:t>
      </w:r>
      <w:proofErr w:type="spellStart"/>
      <w:r>
        <w:t>Олькова</w:t>
      </w:r>
      <w:proofErr w:type="spellEnd"/>
      <w:r>
        <w:t xml:space="preserve"> Н.К.</w:t>
      </w:r>
    </w:p>
    <w:p w:rsidR="00CD4D50" w:rsidRDefault="00CD4D50" w:rsidP="00CD4D50">
      <w:pPr>
        <w:tabs>
          <w:tab w:val="left" w:pos="2700"/>
        </w:tabs>
        <w:ind w:left="360"/>
      </w:pPr>
      <w:r>
        <w:t xml:space="preserve">    4.   В  смете расходов  на 2020 год  предусмотреть выделение  необходимых </w:t>
      </w:r>
    </w:p>
    <w:p w:rsidR="00CD4D50" w:rsidRDefault="00CD4D50" w:rsidP="00CD4D50">
      <w:pPr>
        <w:tabs>
          <w:tab w:val="left" w:pos="2700"/>
        </w:tabs>
        <w:ind w:left="360"/>
      </w:pPr>
      <w:r>
        <w:t xml:space="preserve">          Финансовых  средств на обеспечение первичных мер пожарной безопасности </w:t>
      </w:r>
      <w:proofErr w:type="gramStart"/>
      <w:r>
        <w:t>на</w:t>
      </w:r>
      <w:proofErr w:type="gramEnd"/>
    </w:p>
    <w:p w:rsidR="00CD4D50" w:rsidRDefault="00CD4D50" w:rsidP="00CD4D50">
      <w:pPr>
        <w:tabs>
          <w:tab w:val="left" w:pos="2700"/>
        </w:tabs>
        <w:ind w:left="960"/>
      </w:pPr>
      <w:r>
        <w:t>территории поселения.</w:t>
      </w:r>
    </w:p>
    <w:p w:rsidR="00CD4D50" w:rsidRDefault="00CD4D50" w:rsidP="00CD4D50">
      <w:pPr>
        <w:tabs>
          <w:tab w:val="left" w:pos="2700"/>
        </w:tabs>
        <w:ind w:left="600"/>
      </w:pPr>
      <w:r>
        <w:t xml:space="preserve">5.   Настоящее  постановление вступает в силу с момента его обнародования путем </w:t>
      </w:r>
    </w:p>
    <w:p w:rsidR="00CD4D50" w:rsidRDefault="00CD4D50" w:rsidP="00CD4D50">
      <w:pPr>
        <w:tabs>
          <w:tab w:val="left" w:pos="2700"/>
        </w:tabs>
        <w:ind w:left="360"/>
      </w:pPr>
      <w:r>
        <w:t xml:space="preserve">          вывешивания на стенде.</w:t>
      </w:r>
    </w:p>
    <w:p w:rsidR="00CD4D50" w:rsidRDefault="00CD4D50" w:rsidP="00CD4D50">
      <w:pPr>
        <w:numPr>
          <w:ilvl w:val="0"/>
          <w:numId w:val="3"/>
        </w:numPr>
        <w:tabs>
          <w:tab w:val="left" w:pos="2700"/>
        </w:tabs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4D50" w:rsidRDefault="00CD4D50" w:rsidP="00CD4D50">
      <w:pPr>
        <w:tabs>
          <w:tab w:val="left" w:pos="2700"/>
        </w:tabs>
        <w:ind w:left="600"/>
      </w:pPr>
    </w:p>
    <w:p w:rsidR="00CD4D50" w:rsidRDefault="00CD4D50" w:rsidP="00CD4D50">
      <w:pPr>
        <w:tabs>
          <w:tab w:val="left" w:pos="2700"/>
        </w:tabs>
        <w:ind w:left="600"/>
      </w:pPr>
    </w:p>
    <w:p w:rsidR="00CD4D50" w:rsidRDefault="00CD4D50" w:rsidP="00D81DB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  <w:ind w:left="600"/>
      </w:pPr>
    </w:p>
    <w:p w:rsidR="00CD4D50" w:rsidRDefault="00CD4D50" w:rsidP="00CD4D50">
      <w:pPr>
        <w:tabs>
          <w:tab w:val="left" w:pos="2700"/>
        </w:tabs>
      </w:pPr>
      <w:r>
        <w:t>Глава администрации МО</w:t>
      </w:r>
    </w:p>
    <w:p w:rsidR="00CD4D50" w:rsidRDefault="00CD4D50" w:rsidP="00CD4D50">
      <w:pPr>
        <w:tabs>
          <w:tab w:val="left" w:pos="2700"/>
        </w:tabs>
      </w:pPr>
      <w:r>
        <w:t xml:space="preserve">Сельское поселение «Село Совхоз им. Ленина»                                 В.А.КАРЗАНОВ </w:t>
      </w:r>
    </w:p>
    <w:p w:rsidR="00CD4D50" w:rsidRDefault="00CD4D50" w:rsidP="00CD4D50">
      <w:pPr>
        <w:tabs>
          <w:tab w:val="left" w:pos="2700"/>
        </w:tabs>
      </w:pPr>
    </w:p>
    <w:p w:rsidR="00CD4D50" w:rsidRDefault="00CD4D50"/>
    <w:p w:rsidR="00ED04FC" w:rsidRDefault="005029A2" w:rsidP="00ED04FC">
      <w:pPr>
        <w:tabs>
          <w:tab w:val="left" w:pos="2700"/>
        </w:tabs>
        <w:rPr>
          <w:bCs/>
          <w:sz w:val="22"/>
        </w:rPr>
      </w:pPr>
      <w:r>
        <w:t xml:space="preserve"> </w:t>
      </w:r>
      <w:bookmarkStart w:id="0" w:name="_GoBack"/>
      <w:bookmarkEnd w:id="0"/>
    </w:p>
    <w:p w:rsidR="00ED04FC" w:rsidRDefault="00ED04FC"/>
    <w:sectPr w:rsidR="00ED04FC" w:rsidSect="003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EDD"/>
    <w:multiLevelType w:val="hybridMultilevel"/>
    <w:tmpl w:val="A9C8F6A2"/>
    <w:lvl w:ilvl="0" w:tplc="086C99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B64714"/>
    <w:multiLevelType w:val="hybridMultilevel"/>
    <w:tmpl w:val="533EDF2E"/>
    <w:lvl w:ilvl="0" w:tplc="CCAEBF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B31960"/>
    <w:multiLevelType w:val="hybridMultilevel"/>
    <w:tmpl w:val="BE4CEF5A"/>
    <w:lvl w:ilvl="0" w:tplc="71AEA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FB3A11"/>
    <w:multiLevelType w:val="hybridMultilevel"/>
    <w:tmpl w:val="71AC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07E1"/>
    <w:multiLevelType w:val="hybridMultilevel"/>
    <w:tmpl w:val="EBBC1DAE"/>
    <w:lvl w:ilvl="0" w:tplc="12C20ED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E327768"/>
    <w:multiLevelType w:val="hybridMultilevel"/>
    <w:tmpl w:val="B75A9916"/>
    <w:lvl w:ilvl="0" w:tplc="07F81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50"/>
    <w:rsid w:val="002674B0"/>
    <w:rsid w:val="003F2148"/>
    <w:rsid w:val="005029A2"/>
    <w:rsid w:val="005B60A4"/>
    <w:rsid w:val="00BB6B1B"/>
    <w:rsid w:val="00CD4D50"/>
    <w:rsid w:val="00D81DB0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D50"/>
    <w:pPr>
      <w:keepNext/>
      <w:tabs>
        <w:tab w:val="left" w:pos="27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D4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10</cp:revision>
  <dcterms:created xsi:type="dcterms:W3CDTF">2020-05-20T09:02:00Z</dcterms:created>
  <dcterms:modified xsi:type="dcterms:W3CDTF">2020-05-21T06:01:00Z</dcterms:modified>
</cp:coreProperties>
</file>